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caps/>
        </w:rPr>
        <w:id w:val="1696646789"/>
        <w:docPartObj>
          <w:docPartGallery w:val="Cover Pages"/>
          <w:docPartUnique/>
        </w:docPartObj>
      </w:sdtPr>
      <w:sdtEndPr>
        <w:rPr>
          <w:rFonts w:eastAsiaTheme="minorEastAsia" w:cstheme="minorBidi"/>
          <w:b/>
          <w:bCs/>
          <w:caps w:val="0"/>
        </w:rPr>
      </w:sdtEndPr>
      <w:sdtContent>
        <w:tbl>
          <w:tblPr>
            <w:tblW w:w="5000" w:type="pct"/>
            <w:jc w:val="center"/>
            <w:tblLook w:val="04A0" w:firstRow="1" w:lastRow="0" w:firstColumn="1" w:lastColumn="0" w:noHBand="0" w:noVBand="1"/>
          </w:tblPr>
          <w:tblGrid>
            <w:gridCol w:w="9576"/>
          </w:tblGrid>
          <w:tr w:rsidR="006A0ED6">
            <w:trPr>
              <w:trHeight w:val="2880"/>
              <w:jc w:val="center"/>
            </w:trPr>
            <w:sdt>
              <w:sdtPr>
                <w:rPr>
                  <w:rFonts w:eastAsiaTheme="majorEastAsia" w:cstheme="majorBidi"/>
                  <w:caps/>
                </w:rPr>
                <w:alias w:val="Company"/>
                <w:id w:val="15524243"/>
                <w:placeholder>
                  <w:docPart w:val="2C87E4ED26954230A69A896DFEA70C15"/>
                </w:placeholder>
                <w:dataBinding w:prefixMappings="xmlns:ns0='http://schemas.openxmlformats.org/officeDocument/2006/extended-properties'" w:xpath="/ns0:Properties[1]/ns0:Company[1]" w:storeItemID="{6668398D-A668-4E3E-A5EB-62B293D839F1}"/>
                <w:text/>
              </w:sdtPr>
              <w:sdtEndPr/>
              <w:sdtContent>
                <w:tc>
                  <w:tcPr>
                    <w:tcW w:w="5000" w:type="pct"/>
                  </w:tcPr>
                  <w:p w:rsidR="006A0ED6" w:rsidRDefault="006A0ED6">
                    <w:pPr>
                      <w:pStyle w:val="NoSpacing"/>
                      <w:jc w:val="center"/>
                      <w:rPr>
                        <w:rFonts w:eastAsiaTheme="majorEastAsia" w:cstheme="majorBidi"/>
                        <w:caps/>
                      </w:rPr>
                    </w:pPr>
                    <w:r>
                      <w:rPr>
                        <w:rFonts w:eastAsiaTheme="majorEastAsia" w:cstheme="majorBidi"/>
                        <w:caps/>
                      </w:rPr>
                      <w:t>Liberty University: BIBL 364-D13 LUO</w:t>
                    </w:r>
                  </w:p>
                </w:tc>
              </w:sdtContent>
            </w:sdt>
          </w:tr>
          <w:tr w:rsidR="006A0ED6">
            <w:trPr>
              <w:trHeight w:val="1440"/>
              <w:jc w:val="center"/>
            </w:trPr>
            <w:sdt>
              <w:sdtPr>
                <w:rPr>
                  <w:rFonts w:eastAsiaTheme="majorEastAsia" w:cstheme="majorBidi"/>
                  <w:sz w:val="80"/>
                  <w:szCs w:val="80"/>
                </w:rPr>
                <w:alias w:val="Title"/>
                <w:id w:val="15524250"/>
                <w:placeholder>
                  <w:docPart w:val="D0725DFF812E45F88D46CDF450426C3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A0ED6" w:rsidRDefault="006A0ED6">
                    <w:pPr>
                      <w:pStyle w:val="NoSpacing"/>
                      <w:jc w:val="center"/>
                      <w:rPr>
                        <w:rFonts w:eastAsiaTheme="majorEastAsia" w:cstheme="majorBidi"/>
                        <w:sz w:val="80"/>
                        <w:szCs w:val="80"/>
                      </w:rPr>
                    </w:pPr>
                    <w:r>
                      <w:rPr>
                        <w:rFonts w:eastAsiaTheme="majorEastAsia" w:cstheme="majorBidi"/>
                        <w:sz w:val="80"/>
                        <w:szCs w:val="80"/>
                      </w:rPr>
                      <w:t>The Holy Spirit</w:t>
                    </w:r>
                  </w:p>
                </w:tc>
              </w:sdtContent>
            </w:sdt>
          </w:tr>
          <w:tr w:rsidR="006A0ED6">
            <w:trPr>
              <w:trHeight w:val="720"/>
              <w:jc w:val="center"/>
            </w:trPr>
            <w:sdt>
              <w:sdtPr>
                <w:rPr>
                  <w:rFonts w:eastAsiaTheme="majorEastAsia" w:cstheme="majorBidi"/>
                  <w:sz w:val="44"/>
                  <w:szCs w:val="44"/>
                </w:rPr>
                <w:alias w:val="Subtitle"/>
                <w:id w:val="15524255"/>
                <w:placeholder>
                  <w:docPart w:val="03A44412772449E5A76364A5439AB1CE"/>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A0ED6" w:rsidRDefault="006A0ED6">
                    <w:pPr>
                      <w:pStyle w:val="NoSpacing"/>
                      <w:jc w:val="center"/>
                      <w:rPr>
                        <w:rFonts w:eastAsiaTheme="majorEastAsia" w:cstheme="majorBidi"/>
                        <w:sz w:val="44"/>
                        <w:szCs w:val="44"/>
                      </w:rPr>
                    </w:pPr>
                    <w:r>
                      <w:rPr>
                        <w:rFonts w:eastAsiaTheme="majorEastAsia" w:cstheme="majorBidi"/>
                        <w:sz w:val="44"/>
                        <w:szCs w:val="44"/>
                      </w:rPr>
                      <w:t>In the Book of Acts</w:t>
                    </w:r>
                  </w:p>
                </w:tc>
              </w:sdtContent>
            </w:sdt>
          </w:tr>
          <w:tr w:rsidR="006A0ED6">
            <w:trPr>
              <w:trHeight w:val="360"/>
              <w:jc w:val="center"/>
            </w:trPr>
            <w:tc>
              <w:tcPr>
                <w:tcW w:w="5000" w:type="pct"/>
                <w:vAlign w:val="center"/>
              </w:tcPr>
              <w:p w:rsidR="006A0ED6" w:rsidRDefault="006A0ED6">
                <w:pPr>
                  <w:pStyle w:val="NoSpacing"/>
                  <w:jc w:val="center"/>
                </w:pPr>
              </w:p>
            </w:tc>
          </w:tr>
          <w:tr w:rsidR="006A0ED6">
            <w:trPr>
              <w:trHeight w:val="360"/>
              <w:jc w:val="center"/>
            </w:trPr>
            <w:sdt>
              <w:sdtPr>
                <w:rPr>
                  <w:b/>
                  <w:bCs/>
                </w:rPr>
                <w:alias w:val="Author"/>
                <w:id w:val="15524260"/>
                <w:placeholder>
                  <w:docPart w:val="71347A77A3994084A6F5347C1C29C19C"/>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A0ED6" w:rsidRDefault="006A0ED6">
                    <w:pPr>
                      <w:pStyle w:val="NoSpacing"/>
                      <w:jc w:val="center"/>
                      <w:rPr>
                        <w:b/>
                        <w:bCs/>
                      </w:rPr>
                    </w:pPr>
                    <w:r>
                      <w:rPr>
                        <w:b/>
                        <w:bCs/>
                      </w:rPr>
                      <w:t>Laura E. Johnson, Student ID 119526</w:t>
                    </w:r>
                  </w:p>
                </w:tc>
              </w:sdtContent>
            </w:sdt>
          </w:tr>
          <w:tr w:rsidR="006A0ED6">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12-09T00:00:00Z">
                  <w:dateFormat w:val="M/d/yyyy"/>
                  <w:lid w:val="en-US"/>
                  <w:storeMappedDataAs w:val="dateTime"/>
                  <w:calendar w:val="gregorian"/>
                </w:date>
              </w:sdtPr>
              <w:sdtEndPr/>
              <w:sdtContent>
                <w:tc>
                  <w:tcPr>
                    <w:tcW w:w="5000" w:type="pct"/>
                    <w:vAlign w:val="center"/>
                  </w:tcPr>
                  <w:p w:rsidR="006A0ED6" w:rsidRDefault="006A0ED6">
                    <w:pPr>
                      <w:pStyle w:val="NoSpacing"/>
                      <w:jc w:val="center"/>
                      <w:rPr>
                        <w:b/>
                        <w:bCs/>
                      </w:rPr>
                    </w:pPr>
                    <w:r>
                      <w:rPr>
                        <w:b/>
                        <w:bCs/>
                      </w:rPr>
                      <w:t>12/9/2012</w:t>
                    </w:r>
                  </w:p>
                </w:tc>
              </w:sdtContent>
            </w:sdt>
          </w:tr>
        </w:tbl>
        <w:p w:rsidR="006A0ED6" w:rsidRDefault="006A0ED6"/>
        <w:p w:rsidR="006A0ED6" w:rsidRDefault="006A0ED6"/>
        <w:tbl>
          <w:tblPr>
            <w:tblpPr w:leftFromText="187" w:rightFromText="187" w:horzAnchor="margin" w:tblpXSpec="center" w:tblpYSpec="bottom"/>
            <w:tblW w:w="5000" w:type="pct"/>
            <w:tblLook w:val="04A0" w:firstRow="1" w:lastRow="0" w:firstColumn="1" w:lastColumn="0" w:noHBand="0" w:noVBand="1"/>
          </w:tblPr>
          <w:tblGrid>
            <w:gridCol w:w="9576"/>
          </w:tblGrid>
          <w:tr w:rsidR="006A0ED6">
            <w:tc>
              <w:tcPr>
                <w:tcW w:w="5000" w:type="pct"/>
              </w:tcPr>
              <w:p w:rsidR="006A0ED6" w:rsidRDefault="006A0ED6">
                <w:pPr>
                  <w:pStyle w:val="NoSpacing"/>
                </w:pPr>
              </w:p>
            </w:tc>
          </w:tr>
        </w:tbl>
        <w:p w:rsidR="006A0ED6" w:rsidRDefault="006A0ED6"/>
        <w:p w:rsidR="006A0ED6" w:rsidRDefault="006A0ED6">
          <w:pPr>
            <w:rPr>
              <w:b/>
              <w:bCs/>
            </w:rPr>
          </w:pPr>
        </w:p>
        <w:p w:rsidR="006A0ED6" w:rsidRDefault="006A0ED6">
          <w:pPr>
            <w:rPr>
              <w:b/>
              <w:bCs/>
            </w:rPr>
          </w:pPr>
        </w:p>
        <w:p w:rsidR="006A0ED6" w:rsidRDefault="006A0ED6">
          <w:pPr>
            <w:rPr>
              <w:b/>
              <w:bCs/>
            </w:rPr>
          </w:pPr>
        </w:p>
        <w:p w:rsidR="006A0ED6" w:rsidRDefault="006A0ED6">
          <w:pPr>
            <w:rPr>
              <w:b/>
              <w:bCs/>
            </w:rPr>
          </w:pPr>
        </w:p>
        <w:p w:rsidR="006A0ED6" w:rsidRDefault="006A0ED6">
          <w:pPr>
            <w:rPr>
              <w:b/>
              <w:bCs/>
            </w:rPr>
          </w:pPr>
        </w:p>
        <w:p w:rsidR="006A0ED6" w:rsidRDefault="006A0ED6">
          <w:pPr>
            <w:rPr>
              <w:b/>
              <w:bCs/>
            </w:rPr>
          </w:pPr>
        </w:p>
        <w:p w:rsidR="006A0ED6" w:rsidRDefault="006A0ED6">
          <w:pPr>
            <w:rPr>
              <w:b/>
              <w:bCs/>
            </w:rPr>
          </w:pPr>
        </w:p>
        <w:p w:rsidR="006A0ED6" w:rsidRDefault="006A0ED6">
          <w:pPr>
            <w:rPr>
              <w:b/>
              <w:bCs/>
            </w:rPr>
          </w:pPr>
        </w:p>
        <w:p w:rsidR="006A0ED6" w:rsidRDefault="006A0ED6">
          <w:pPr>
            <w:sectPr w:rsidR="006A0ED6" w:rsidSect="006A0ED6">
              <w:footerReference w:type="default" r:id="rId10"/>
              <w:footerReference w:type="first" r:id="rId11"/>
              <w:pgSz w:w="12240" w:h="15840"/>
              <w:pgMar w:top="1440" w:right="1440" w:bottom="1440" w:left="1440" w:header="720" w:footer="720" w:gutter="0"/>
              <w:pgNumType w:fmt="numberInDash" w:start="0"/>
              <w:cols w:space="720"/>
              <w:titlePg/>
              <w:docGrid w:linePitch="360"/>
            </w:sectPr>
          </w:pPr>
        </w:p>
        <w:p w:rsidR="006A0ED6" w:rsidRDefault="0056165A"/>
      </w:sdtContent>
    </w:sdt>
    <w:sdt>
      <w:sdtPr>
        <w:rPr>
          <w:rFonts w:eastAsiaTheme="minorEastAsia" w:cstheme="minorBidi"/>
          <w:b w:val="0"/>
          <w:bCs w:val="0"/>
          <w:sz w:val="24"/>
          <w:szCs w:val="24"/>
          <w:lang w:bidi="ar-SA"/>
        </w:rPr>
        <w:id w:val="-1437675570"/>
        <w:docPartObj>
          <w:docPartGallery w:val="Table of Contents"/>
          <w:docPartUnique/>
        </w:docPartObj>
      </w:sdtPr>
      <w:sdtEndPr>
        <w:rPr>
          <w:noProof/>
        </w:rPr>
      </w:sdtEndPr>
      <w:sdtContent>
        <w:p w:rsidR="00D67B11" w:rsidRPr="006A0ED6" w:rsidRDefault="006A0ED6" w:rsidP="006A0ED6">
          <w:pPr>
            <w:pStyle w:val="TOCHeading"/>
            <w:jc w:val="center"/>
            <w:rPr>
              <w:sz w:val="24"/>
              <w:szCs w:val="24"/>
            </w:rPr>
          </w:pPr>
          <w:r>
            <w:rPr>
              <w:sz w:val="24"/>
              <w:szCs w:val="24"/>
            </w:rPr>
            <w:t>Table of Contents</w:t>
          </w:r>
        </w:p>
        <w:p w:rsidR="00C3452D" w:rsidRDefault="00D67B11">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342920181" w:history="1">
            <w:r w:rsidR="00C3452D" w:rsidRPr="00D7609E">
              <w:rPr>
                <w:rStyle w:val="Hyperlink"/>
                <w:noProof/>
              </w:rPr>
              <w:t>Introduction</w:t>
            </w:r>
            <w:r w:rsidR="00C3452D">
              <w:rPr>
                <w:noProof/>
                <w:webHidden/>
              </w:rPr>
              <w:tab/>
            </w:r>
            <w:r w:rsidR="00C3452D">
              <w:rPr>
                <w:noProof/>
                <w:webHidden/>
              </w:rPr>
              <w:fldChar w:fldCharType="begin"/>
            </w:r>
            <w:r w:rsidR="00C3452D">
              <w:rPr>
                <w:noProof/>
                <w:webHidden/>
              </w:rPr>
              <w:instrText xml:space="preserve"> PAGEREF _Toc342920181 \h </w:instrText>
            </w:r>
            <w:r w:rsidR="00C3452D">
              <w:rPr>
                <w:noProof/>
                <w:webHidden/>
              </w:rPr>
            </w:r>
            <w:r w:rsidR="00C3452D">
              <w:rPr>
                <w:noProof/>
                <w:webHidden/>
              </w:rPr>
              <w:fldChar w:fldCharType="separate"/>
            </w:r>
            <w:r w:rsidR="006A0ED6">
              <w:rPr>
                <w:noProof/>
                <w:webHidden/>
              </w:rPr>
              <w:t>- 1 -</w:t>
            </w:r>
            <w:r w:rsidR="00C3452D">
              <w:rPr>
                <w:noProof/>
                <w:webHidden/>
              </w:rPr>
              <w:fldChar w:fldCharType="end"/>
            </w:r>
          </w:hyperlink>
        </w:p>
        <w:p w:rsidR="00C3452D" w:rsidRDefault="0056165A">
          <w:pPr>
            <w:pStyle w:val="TOC1"/>
            <w:tabs>
              <w:tab w:val="right" w:leader="dot" w:pos="9350"/>
            </w:tabs>
            <w:rPr>
              <w:rFonts w:asciiTheme="minorHAnsi" w:hAnsiTheme="minorHAnsi"/>
              <w:noProof/>
              <w:sz w:val="22"/>
              <w:szCs w:val="22"/>
            </w:rPr>
          </w:pPr>
          <w:hyperlink w:anchor="_Toc342920182" w:history="1">
            <w:r w:rsidR="00C3452D" w:rsidRPr="00D7609E">
              <w:rPr>
                <w:rStyle w:val="Hyperlink"/>
                <w:noProof/>
              </w:rPr>
              <w:t>The Promise of the Holy Spirit</w:t>
            </w:r>
            <w:r w:rsidR="00C3452D">
              <w:rPr>
                <w:noProof/>
                <w:webHidden/>
              </w:rPr>
              <w:tab/>
            </w:r>
            <w:r w:rsidR="00C3452D">
              <w:rPr>
                <w:noProof/>
                <w:webHidden/>
              </w:rPr>
              <w:fldChar w:fldCharType="begin"/>
            </w:r>
            <w:r w:rsidR="00C3452D">
              <w:rPr>
                <w:noProof/>
                <w:webHidden/>
              </w:rPr>
              <w:instrText xml:space="preserve"> PAGEREF _Toc342920182 \h </w:instrText>
            </w:r>
            <w:r w:rsidR="00C3452D">
              <w:rPr>
                <w:noProof/>
                <w:webHidden/>
              </w:rPr>
            </w:r>
            <w:r w:rsidR="00C3452D">
              <w:rPr>
                <w:noProof/>
                <w:webHidden/>
              </w:rPr>
              <w:fldChar w:fldCharType="separate"/>
            </w:r>
            <w:r w:rsidR="006A0ED6">
              <w:rPr>
                <w:noProof/>
                <w:webHidden/>
              </w:rPr>
              <w:t>- 1 -</w:t>
            </w:r>
            <w:r w:rsidR="00C3452D">
              <w:rPr>
                <w:noProof/>
                <w:webHidden/>
              </w:rPr>
              <w:fldChar w:fldCharType="end"/>
            </w:r>
          </w:hyperlink>
        </w:p>
        <w:p w:rsidR="00C3452D" w:rsidRDefault="0056165A">
          <w:pPr>
            <w:pStyle w:val="TOC1"/>
            <w:tabs>
              <w:tab w:val="right" w:leader="dot" w:pos="9350"/>
            </w:tabs>
            <w:rPr>
              <w:rFonts w:asciiTheme="minorHAnsi" w:hAnsiTheme="minorHAnsi"/>
              <w:noProof/>
              <w:sz w:val="22"/>
              <w:szCs w:val="22"/>
            </w:rPr>
          </w:pPr>
          <w:hyperlink w:anchor="_Toc342920183" w:history="1">
            <w:r w:rsidR="00C3452D" w:rsidRPr="00D7609E">
              <w:rPr>
                <w:rStyle w:val="Hyperlink"/>
                <w:noProof/>
              </w:rPr>
              <w:t>The Purpose of the Holy Spirit</w:t>
            </w:r>
            <w:r w:rsidR="00C3452D">
              <w:rPr>
                <w:noProof/>
                <w:webHidden/>
              </w:rPr>
              <w:tab/>
            </w:r>
            <w:r w:rsidR="00C3452D">
              <w:rPr>
                <w:noProof/>
                <w:webHidden/>
              </w:rPr>
              <w:fldChar w:fldCharType="begin"/>
            </w:r>
            <w:r w:rsidR="00C3452D">
              <w:rPr>
                <w:noProof/>
                <w:webHidden/>
              </w:rPr>
              <w:instrText xml:space="preserve"> PAGEREF _Toc342920183 \h </w:instrText>
            </w:r>
            <w:r w:rsidR="00C3452D">
              <w:rPr>
                <w:noProof/>
                <w:webHidden/>
              </w:rPr>
            </w:r>
            <w:r w:rsidR="00C3452D">
              <w:rPr>
                <w:noProof/>
                <w:webHidden/>
              </w:rPr>
              <w:fldChar w:fldCharType="separate"/>
            </w:r>
            <w:r w:rsidR="006A0ED6">
              <w:rPr>
                <w:noProof/>
                <w:webHidden/>
              </w:rPr>
              <w:t>- 1 -</w:t>
            </w:r>
            <w:r w:rsidR="00C3452D">
              <w:rPr>
                <w:noProof/>
                <w:webHidden/>
              </w:rPr>
              <w:fldChar w:fldCharType="end"/>
            </w:r>
          </w:hyperlink>
        </w:p>
        <w:p w:rsidR="00C3452D" w:rsidRDefault="0056165A">
          <w:pPr>
            <w:pStyle w:val="TOC1"/>
            <w:tabs>
              <w:tab w:val="right" w:leader="dot" w:pos="9350"/>
            </w:tabs>
            <w:rPr>
              <w:rFonts w:asciiTheme="minorHAnsi" w:hAnsiTheme="minorHAnsi"/>
              <w:noProof/>
              <w:sz w:val="22"/>
              <w:szCs w:val="22"/>
            </w:rPr>
          </w:pPr>
          <w:hyperlink w:anchor="_Toc342920184" w:history="1">
            <w:r w:rsidR="00C3452D" w:rsidRPr="00D7609E">
              <w:rPr>
                <w:rStyle w:val="Hyperlink"/>
                <w:noProof/>
              </w:rPr>
              <w:t>The Holy Spirit in the Church in Jerusalem</w:t>
            </w:r>
            <w:r w:rsidR="00C3452D">
              <w:rPr>
                <w:noProof/>
                <w:webHidden/>
              </w:rPr>
              <w:tab/>
            </w:r>
            <w:r w:rsidR="00C3452D">
              <w:rPr>
                <w:noProof/>
                <w:webHidden/>
              </w:rPr>
              <w:fldChar w:fldCharType="begin"/>
            </w:r>
            <w:r w:rsidR="00C3452D">
              <w:rPr>
                <w:noProof/>
                <w:webHidden/>
              </w:rPr>
              <w:instrText xml:space="preserve"> PAGEREF _Toc342920184 \h </w:instrText>
            </w:r>
            <w:r w:rsidR="00C3452D">
              <w:rPr>
                <w:noProof/>
                <w:webHidden/>
              </w:rPr>
            </w:r>
            <w:r w:rsidR="00C3452D">
              <w:rPr>
                <w:noProof/>
                <w:webHidden/>
              </w:rPr>
              <w:fldChar w:fldCharType="separate"/>
            </w:r>
            <w:r w:rsidR="006A0ED6">
              <w:rPr>
                <w:noProof/>
                <w:webHidden/>
              </w:rPr>
              <w:t>- 2 -</w:t>
            </w:r>
            <w:r w:rsidR="00C3452D">
              <w:rPr>
                <w:noProof/>
                <w:webHidden/>
              </w:rPr>
              <w:fldChar w:fldCharType="end"/>
            </w:r>
          </w:hyperlink>
        </w:p>
        <w:p w:rsidR="00C3452D" w:rsidRDefault="0056165A">
          <w:pPr>
            <w:pStyle w:val="TOC1"/>
            <w:tabs>
              <w:tab w:val="right" w:leader="dot" w:pos="9350"/>
            </w:tabs>
            <w:rPr>
              <w:rFonts w:asciiTheme="minorHAnsi" w:hAnsiTheme="minorHAnsi"/>
              <w:noProof/>
              <w:sz w:val="22"/>
              <w:szCs w:val="22"/>
            </w:rPr>
          </w:pPr>
          <w:hyperlink w:anchor="_Toc342920185" w:history="1">
            <w:r w:rsidR="00C3452D" w:rsidRPr="00D7609E">
              <w:rPr>
                <w:rStyle w:val="Hyperlink"/>
                <w:noProof/>
              </w:rPr>
              <w:t>The Holy Spirit in the Church in Judea and Samaria</w:t>
            </w:r>
            <w:r w:rsidR="00C3452D">
              <w:rPr>
                <w:noProof/>
                <w:webHidden/>
              </w:rPr>
              <w:tab/>
            </w:r>
            <w:r w:rsidR="00C3452D">
              <w:rPr>
                <w:noProof/>
                <w:webHidden/>
              </w:rPr>
              <w:fldChar w:fldCharType="begin"/>
            </w:r>
            <w:r w:rsidR="00C3452D">
              <w:rPr>
                <w:noProof/>
                <w:webHidden/>
              </w:rPr>
              <w:instrText xml:space="preserve"> PAGEREF _Toc342920185 \h </w:instrText>
            </w:r>
            <w:r w:rsidR="00C3452D">
              <w:rPr>
                <w:noProof/>
                <w:webHidden/>
              </w:rPr>
            </w:r>
            <w:r w:rsidR="00C3452D">
              <w:rPr>
                <w:noProof/>
                <w:webHidden/>
              </w:rPr>
              <w:fldChar w:fldCharType="separate"/>
            </w:r>
            <w:r w:rsidR="006A0ED6">
              <w:rPr>
                <w:noProof/>
                <w:webHidden/>
              </w:rPr>
              <w:t>- 3 -</w:t>
            </w:r>
            <w:r w:rsidR="00C3452D">
              <w:rPr>
                <w:noProof/>
                <w:webHidden/>
              </w:rPr>
              <w:fldChar w:fldCharType="end"/>
            </w:r>
          </w:hyperlink>
        </w:p>
        <w:p w:rsidR="00C3452D" w:rsidRDefault="0056165A">
          <w:pPr>
            <w:pStyle w:val="TOC1"/>
            <w:tabs>
              <w:tab w:val="right" w:leader="dot" w:pos="9350"/>
            </w:tabs>
            <w:rPr>
              <w:rFonts w:asciiTheme="minorHAnsi" w:hAnsiTheme="minorHAnsi"/>
              <w:noProof/>
              <w:sz w:val="22"/>
              <w:szCs w:val="22"/>
            </w:rPr>
          </w:pPr>
          <w:hyperlink w:anchor="_Toc342920186" w:history="1">
            <w:r w:rsidR="00C3452D" w:rsidRPr="00D7609E">
              <w:rPr>
                <w:rStyle w:val="Hyperlink"/>
                <w:noProof/>
              </w:rPr>
              <w:t>The Holy Spirit in the Church in Roman Civilization</w:t>
            </w:r>
            <w:r w:rsidR="00C3452D">
              <w:rPr>
                <w:noProof/>
                <w:webHidden/>
              </w:rPr>
              <w:tab/>
            </w:r>
            <w:r w:rsidR="00C3452D">
              <w:rPr>
                <w:noProof/>
                <w:webHidden/>
              </w:rPr>
              <w:fldChar w:fldCharType="begin"/>
            </w:r>
            <w:r w:rsidR="00C3452D">
              <w:rPr>
                <w:noProof/>
                <w:webHidden/>
              </w:rPr>
              <w:instrText xml:space="preserve"> PAGEREF _Toc342920186 \h </w:instrText>
            </w:r>
            <w:r w:rsidR="00C3452D">
              <w:rPr>
                <w:noProof/>
                <w:webHidden/>
              </w:rPr>
            </w:r>
            <w:r w:rsidR="00C3452D">
              <w:rPr>
                <w:noProof/>
                <w:webHidden/>
              </w:rPr>
              <w:fldChar w:fldCharType="separate"/>
            </w:r>
            <w:r w:rsidR="006A0ED6">
              <w:rPr>
                <w:noProof/>
                <w:webHidden/>
              </w:rPr>
              <w:t>- 4 -</w:t>
            </w:r>
            <w:r w:rsidR="00C3452D">
              <w:rPr>
                <w:noProof/>
                <w:webHidden/>
              </w:rPr>
              <w:fldChar w:fldCharType="end"/>
            </w:r>
          </w:hyperlink>
        </w:p>
        <w:p w:rsidR="00C3452D" w:rsidRDefault="0056165A">
          <w:pPr>
            <w:pStyle w:val="TOC1"/>
            <w:tabs>
              <w:tab w:val="right" w:leader="dot" w:pos="9350"/>
            </w:tabs>
            <w:rPr>
              <w:rFonts w:asciiTheme="minorHAnsi" w:hAnsiTheme="minorHAnsi"/>
              <w:noProof/>
              <w:sz w:val="22"/>
              <w:szCs w:val="22"/>
            </w:rPr>
          </w:pPr>
          <w:hyperlink w:anchor="_Toc342920187" w:history="1">
            <w:r w:rsidR="00C3452D" w:rsidRPr="00D7609E">
              <w:rPr>
                <w:rStyle w:val="Hyperlink"/>
                <w:noProof/>
              </w:rPr>
              <w:t>Conclusion</w:t>
            </w:r>
            <w:r w:rsidR="00C3452D">
              <w:rPr>
                <w:noProof/>
                <w:webHidden/>
              </w:rPr>
              <w:tab/>
            </w:r>
            <w:r w:rsidR="00C3452D">
              <w:rPr>
                <w:noProof/>
                <w:webHidden/>
              </w:rPr>
              <w:fldChar w:fldCharType="begin"/>
            </w:r>
            <w:r w:rsidR="00C3452D">
              <w:rPr>
                <w:noProof/>
                <w:webHidden/>
              </w:rPr>
              <w:instrText xml:space="preserve"> PAGEREF _Toc342920187 \h </w:instrText>
            </w:r>
            <w:r w:rsidR="00C3452D">
              <w:rPr>
                <w:noProof/>
                <w:webHidden/>
              </w:rPr>
            </w:r>
            <w:r w:rsidR="00C3452D">
              <w:rPr>
                <w:noProof/>
                <w:webHidden/>
              </w:rPr>
              <w:fldChar w:fldCharType="separate"/>
            </w:r>
            <w:r w:rsidR="006A0ED6">
              <w:rPr>
                <w:noProof/>
                <w:webHidden/>
              </w:rPr>
              <w:t>- 6 -</w:t>
            </w:r>
            <w:r w:rsidR="00C3452D">
              <w:rPr>
                <w:noProof/>
                <w:webHidden/>
              </w:rPr>
              <w:fldChar w:fldCharType="end"/>
            </w:r>
          </w:hyperlink>
        </w:p>
        <w:p w:rsidR="00C3452D" w:rsidRDefault="0056165A">
          <w:pPr>
            <w:pStyle w:val="TOC1"/>
            <w:tabs>
              <w:tab w:val="right" w:leader="dot" w:pos="9350"/>
            </w:tabs>
            <w:rPr>
              <w:rFonts w:asciiTheme="minorHAnsi" w:hAnsiTheme="minorHAnsi"/>
              <w:noProof/>
              <w:sz w:val="22"/>
              <w:szCs w:val="22"/>
            </w:rPr>
          </w:pPr>
          <w:hyperlink w:anchor="_Toc342920188" w:history="1">
            <w:r w:rsidR="00C3452D" w:rsidRPr="00D7609E">
              <w:rPr>
                <w:rStyle w:val="Hyperlink"/>
                <w:noProof/>
              </w:rPr>
              <w:t>Bibliography</w:t>
            </w:r>
            <w:r w:rsidR="00C3452D">
              <w:rPr>
                <w:noProof/>
                <w:webHidden/>
              </w:rPr>
              <w:tab/>
            </w:r>
            <w:r w:rsidR="00C3452D">
              <w:rPr>
                <w:noProof/>
                <w:webHidden/>
              </w:rPr>
              <w:fldChar w:fldCharType="begin"/>
            </w:r>
            <w:r w:rsidR="00C3452D">
              <w:rPr>
                <w:noProof/>
                <w:webHidden/>
              </w:rPr>
              <w:instrText xml:space="preserve"> PAGEREF _Toc342920188 \h </w:instrText>
            </w:r>
            <w:r w:rsidR="00C3452D">
              <w:rPr>
                <w:noProof/>
                <w:webHidden/>
              </w:rPr>
            </w:r>
            <w:r w:rsidR="00C3452D">
              <w:rPr>
                <w:noProof/>
                <w:webHidden/>
              </w:rPr>
              <w:fldChar w:fldCharType="separate"/>
            </w:r>
            <w:r w:rsidR="006A0ED6">
              <w:rPr>
                <w:noProof/>
                <w:webHidden/>
              </w:rPr>
              <w:t>- 8 -</w:t>
            </w:r>
            <w:r w:rsidR="00C3452D">
              <w:rPr>
                <w:noProof/>
                <w:webHidden/>
              </w:rPr>
              <w:fldChar w:fldCharType="end"/>
            </w:r>
          </w:hyperlink>
        </w:p>
        <w:p w:rsidR="00D67B11" w:rsidRDefault="00D67B11">
          <w:r>
            <w:rPr>
              <w:b/>
              <w:bCs/>
              <w:noProof/>
            </w:rPr>
            <w:fldChar w:fldCharType="end"/>
          </w:r>
        </w:p>
      </w:sdtContent>
    </w:sdt>
    <w:p w:rsidR="00C309EA" w:rsidRDefault="00C309EA" w:rsidP="00D67B11">
      <w:pPr>
        <w:pStyle w:val="Heading1"/>
      </w:pPr>
      <w:r>
        <w:br w:type="page"/>
      </w:r>
    </w:p>
    <w:p w:rsidR="00C3452D" w:rsidRDefault="00C3452D" w:rsidP="00C309EA">
      <w:pPr>
        <w:pStyle w:val="Heading1"/>
        <w:rPr>
          <w:sz w:val="24"/>
          <w:szCs w:val="24"/>
        </w:rPr>
        <w:sectPr w:rsidR="00C3452D" w:rsidSect="006A0ED6">
          <w:pgSz w:w="12240" w:h="15840"/>
          <w:pgMar w:top="1440" w:right="1440" w:bottom="1440" w:left="1440" w:header="720" w:footer="720" w:gutter="0"/>
          <w:pgNumType w:fmt="numberInDash" w:start="0"/>
          <w:cols w:space="720"/>
          <w:titlePg/>
          <w:docGrid w:linePitch="360"/>
        </w:sectPr>
      </w:pPr>
      <w:bookmarkStart w:id="0" w:name="_Toc342908708"/>
    </w:p>
    <w:p w:rsidR="000C4984" w:rsidRPr="006A0ED6" w:rsidRDefault="009F1CFD" w:rsidP="006A0ED6">
      <w:pPr>
        <w:pStyle w:val="Heading1"/>
        <w:spacing w:before="0"/>
        <w:rPr>
          <w:sz w:val="24"/>
          <w:szCs w:val="24"/>
        </w:rPr>
      </w:pPr>
      <w:bookmarkStart w:id="1" w:name="_Toc342920181"/>
      <w:r w:rsidRPr="006A0ED6">
        <w:rPr>
          <w:sz w:val="24"/>
          <w:szCs w:val="24"/>
        </w:rPr>
        <w:lastRenderedPageBreak/>
        <w:t>Introduction</w:t>
      </w:r>
      <w:bookmarkEnd w:id="0"/>
      <w:bookmarkEnd w:id="1"/>
    </w:p>
    <w:p w:rsidR="00BA6F0C" w:rsidRPr="006A0ED6" w:rsidRDefault="000C4984" w:rsidP="006A0ED6">
      <w:pPr>
        <w:jc w:val="both"/>
      </w:pPr>
      <w:r w:rsidRPr="006A0ED6">
        <w:tab/>
      </w:r>
      <w:r w:rsidR="00BA6F0C" w:rsidRPr="006A0ED6">
        <w:t>The book of Acts is the powerful account of the men and women</w:t>
      </w:r>
      <w:r w:rsidR="003248C2" w:rsidRPr="006A0ED6">
        <w:t xml:space="preserve"> </w:t>
      </w:r>
      <w:r w:rsidR="00BA6F0C" w:rsidRPr="006A0ED6">
        <w:t xml:space="preserve">who did extraordinary things </w:t>
      </w:r>
      <w:r w:rsidR="003248C2" w:rsidRPr="006A0ED6">
        <w:t>for God. This group of radical Christians started a movement that continues today. They were fearless, obedient, and unwavering even in the face of ridicule, assault, and in some instances, death</w:t>
      </w:r>
      <w:sdt>
        <w:sdtPr>
          <w:id w:val="1077785666"/>
          <w:citation/>
        </w:sdtPr>
        <w:sdtEndPr/>
        <w:sdtContent>
          <w:r w:rsidR="001A2440" w:rsidRPr="006A0ED6">
            <w:fldChar w:fldCharType="begin"/>
          </w:r>
          <w:r w:rsidR="001A2440" w:rsidRPr="006A0ED6">
            <w:instrText xml:space="preserve"> CITATION Gre07 \l 1033 </w:instrText>
          </w:r>
          <w:r w:rsidR="001A2440" w:rsidRPr="006A0ED6">
            <w:fldChar w:fldCharType="separate"/>
          </w:r>
          <w:r w:rsidR="00F36CC0">
            <w:rPr>
              <w:noProof/>
            </w:rPr>
            <w:t xml:space="preserve"> (Laurie, A Radical Difference 2007)</w:t>
          </w:r>
          <w:r w:rsidR="001A2440" w:rsidRPr="006A0ED6">
            <w:fldChar w:fldCharType="end"/>
          </w:r>
        </w:sdtContent>
      </w:sdt>
      <w:r w:rsidR="003248C2" w:rsidRPr="006A0ED6">
        <w:t xml:space="preserve">. This relatively small group of New Testament Christians did not accomplish these things by their own power, but through the Holy Spirit. </w:t>
      </w:r>
      <w:r w:rsidR="003248C2" w:rsidRPr="006A0ED6">
        <w:rPr>
          <w:rFonts w:ascii="Times New Roman" w:hAnsi="Times New Roman" w:cs="Times New Roman"/>
        </w:rPr>
        <w:t>The Holy Spirit, as revealed in Acts, is the fulfilled promise of Jesus, given as a gift to Jews and Gentiles, for the purpose of building the Church by empowering and enabling God’s people to carry out their mission of taking the gospel to the ends of the earth.</w:t>
      </w:r>
    </w:p>
    <w:p w:rsidR="009F1CFD" w:rsidRPr="006A0ED6" w:rsidRDefault="009F1CFD" w:rsidP="006A0ED6">
      <w:pPr>
        <w:pStyle w:val="Heading1"/>
        <w:spacing w:before="0"/>
        <w:rPr>
          <w:sz w:val="24"/>
          <w:szCs w:val="24"/>
        </w:rPr>
      </w:pPr>
      <w:bookmarkStart w:id="2" w:name="_Toc342908709"/>
      <w:bookmarkStart w:id="3" w:name="_Toc342920182"/>
      <w:r w:rsidRPr="006A0ED6">
        <w:rPr>
          <w:sz w:val="24"/>
          <w:szCs w:val="24"/>
        </w:rPr>
        <w:t>The Promise of the Holy Spirit</w:t>
      </w:r>
      <w:bookmarkEnd w:id="2"/>
      <w:bookmarkEnd w:id="3"/>
    </w:p>
    <w:p w:rsidR="001A2440" w:rsidRPr="006A0ED6" w:rsidRDefault="001A2440" w:rsidP="006A0ED6">
      <w:pPr>
        <w:jc w:val="both"/>
      </w:pPr>
      <w:r w:rsidRPr="006A0ED6">
        <w:tab/>
      </w:r>
      <w:r w:rsidR="009457B6" w:rsidRPr="006A0ED6">
        <w:t xml:space="preserve">Prior to His ascension, Jesus </w:t>
      </w:r>
      <w:r w:rsidR="00200788" w:rsidRPr="006A0ED6">
        <w:t>assured</w:t>
      </w:r>
      <w:r w:rsidR="009457B6" w:rsidRPr="006A0ED6">
        <w:t xml:space="preserve"> the apostles that they would receive a gift from the Father. He told them that they would baptized by the Holy Spirit, and that they would receive power when they Holy Spirit came on them. He instructed them not to leave Jerusalem until they received </w:t>
      </w:r>
      <w:r w:rsidR="00200788" w:rsidRPr="006A0ED6">
        <w:t>the promise of the Father</w:t>
      </w:r>
      <w:r w:rsidR="009457B6" w:rsidRPr="006A0ED6">
        <w:t>. The apostles did not fully understand, but after Jesus ascended, they returned to Jerusalem in obedience and continual prayer (Acts 1:4-14, NIV).</w:t>
      </w:r>
    </w:p>
    <w:p w:rsidR="009F1CFD" w:rsidRPr="006A0ED6" w:rsidRDefault="009F1CFD" w:rsidP="006A0ED6">
      <w:pPr>
        <w:pStyle w:val="Heading1"/>
        <w:spacing w:before="0"/>
        <w:rPr>
          <w:sz w:val="24"/>
          <w:szCs w:val="24"/>
        </w:rPr>
      </w:pPr>
      <w:bookmarkStart w:id="4" w:name="_Toc342908710"/>
      <w:bookmarkStart w:id="5" w:name="_Toc342920183"/>
      <w:r w:rsidRPr="006A0ED6">
        <w:rPr>
          <w:sz w:val="24"/>
          <w:szCs w:val="24"/>
        </w:rPr>
        <w:t>The Purpose of the Holy Spirit</w:t>
      </w:r>
      <w:bookmarkEnd w:id="4"/>
      <w:bookmarkEnd w:id="5"/>
    </w:p>
    <w:p w:rsidR="009457B6" w:rsidRPr="006A0ED6" w:rsidRDefault="009457B6" w:rsidP="009C41B3">
      <w:pPr>
        <w:jc w:val="both"/>
      </w:pPr>
      <w:r w:rsidRPr="006A0ED6">
        <w:tab/>
      </w:r>
      <w:r w:rsidR="00122093">
        <w:t xml:space="preserve">The Holy Spirit, being a gift from the Father, had been given to the </w:t>
      </w:r>
      <w:r w:rsidR="00200788" w:rsidRPr="006A0ED6">
        <w:t>Old Testament saints</w:t>
      </w:r>
      <w:r w:rsidR="00122093">
        <w:t xml:space="preserve"> as well</w:t>
      </w:r>
      <w:r w:rsidR="00200788" w:rsidRPr="006A0ED6">
        <w:t xml:space="preserve">. The Father gave the Spirit previously as a teacher (Job 32:8, NIV), guide (Ps. 143:10, NIV), </w:t>
      </w:r>
      <w:r w:rsidR="00D04FC5" w:rsidRPr="006A0ED6">
        <w:t>for man’s empowerment (Num. 11:17; 25-29, NIV), and ability to speak for Him (2 Chr. 24:20, NIV)</w:t>
      </w:r>
      <w:r w:rsidR="00200788" w:rsidRPr="006A0ED6">
        <w:t>.</w:t>
      </w:r>
      <w:r w:rsidR="00D04FC5" w:rsidRPr="006A0ED6">
        <w:t xml:space="preserve"> </w:t>
      </w:r>
      <w:r w:rsidR="00433A28" w:rsidRPr="006A0ED6">
        <w:t xml:space="preserve">In addition, the </w:t>
      </w:r>
      <w:r w:rsidR="00D57397" w:rsidRPr="006A0ED6">
        <w:t>Holy Spirit anointed Jesus for His ministry (Luke 3:22, NIV), Jesus was the mediator of the Spirit (Luke 24:49, NIV)</w:t>
      </w:r>
      <w:r w:rsidR="00122093">
        <w:t>,</w:t>
      </w:r>
      <w:r w:rsidR="00D57397" w:rsidRPr="006A0ED6">
        <w:t xml:space="preserve"> and the </w:t>
      </w:r>
      <w:r w:rsidR="00433A28" w:rsidRPr="006A0ED6">
        <w:t xml:space="preserve">instructions that Jesus gave to the apostles </w:t>
      </w:r>
      <w:r w:rsidR="00D57397" w:rsidRPr="006A0ED6">
        <w:t xml:space="preserve">before His ascension </w:t>
      </w:r>
      <w:r w:rsidR="00433A28" w:rsidRPr="006A0ED6">
        <w:t xml:space="preserve">were given through the Holy Spirit (Acts 1:2, NIV). </w:t>
      </w:r>
      <w:r w:rsidR="00D04FC5" w:rsidRPr="006A0ED6">
        <w:t>Because the Father is unchanging (Mal.</w:t>
      </w:r>
      <w:r w:rsidR="00433A28" w:rsidRPr="006A0ED6">
        <w:t>3:6, NIV)</w:t>
      </w:r>
      <w:r w:rsidR="00D04FC5" w:rsidRPr="006A0ED6">
        <w:t xml:space="preserve">, </w:t>
      </w:r>
      <w:r w:rsidR="00433A28" w:rsidRPr="006A0ED6">
        <w:t xml:space="preserve">it is not surprising that the Holy Spirit would work in much </w:t>
      </w:r>
      <w:r w:rsidR="00433A28" w:rsidRPr="006A0ED6">
        <w:lastRenderedPageBreak/>
        <w:t>the same way in the lives of the New Testament saints</w:t>
      </w:r>
      <w:sdt>
        <w:sdtPr>
          <w:id w:val="-1610654453"/>
          <w:citation/>
        </w:sdtPr>
        <w:sdtEndPr/>
        <w:sdtContent>
          <w:r w:rsidR="00433A28" w:rsidRPr="006A0ED6">
            <w:fldChar w:fldCharType="begin"/>
          </w:r>
          <w:r w:rsidR="000817ED" w:rsidRPr="006A0ED6">
            <w:instrText xml:space="preserve">CITATION Bob97 \p 18-27 \l 1033 </w:instrText>
          </w:r>
          <w:r w:rsidR="00433A28" w:rsidRPr="006A0ED6">
            <w:fldChar w:fldCharType="separate"/>
          </w:r>
          <w:r w:rsidR="00F36CC0">
            <w:rPr>
              <w:noProof/>
            </w:rPr>
            <w:t xml:space="preserve"> (Deffinbaugh 1997, 18-27)</w:t>
          </w:r>
          <w:r w:rsidR="00433A28" w:rsidRPr="006A0ED6">
            <w:fldChar w:fldCharType="end"/>
          </w:r>
        </w:sdtContent>
      </w:sdt>
      <w:r w:rsidR="00433A28" w:rsidRPr="006A0ED6">
        <w:t>.</w:t>
      </w:r>
      <w:r w:rsidR="00D04FC5" w:rsidRPr="006A0ED6">
        <w:t xml:space="preserve"> </w:t>
      </w:r>
      <w:r w:rsidR="00433A28" w:rsidRPr="006A0ED6">
        <w:t xml:space="preserve">Jesus declared that the Holy Spirit would come on them so that they would receive power to be His witnesses to the whole world (Acts 1:8, NIV). The </w:t>
      </w:r>
      <w:r w:rsidR="00B016E9" w:rsidRPr="006A0ED6">
        <w:t xml:space="preserve">Greek </w:t>
      </w:r>
      <w:r w:rsidR="00433A28" w:rsidRPr="006A0ED6">
        <w:t xml:space="preserve">word </w:t>
      </w:r>
      <w:r w:rsidR="00B016E9" w:rsidRPr="006A0ED6">
        <w:t xml:space="preserve">used in this passage for power was </w:t>
      </w:r>
      <w:proofErr w:type="spellStart"/>
      <w:r w:rsidR="00433A28" w:rsidRPr="006A0ED6">
        <w:rPr>
          <w:i/>
        </w:rPr>
        <w:t>dunamis</w:t>
      </w:r>
      <w:proofErr w:type="spellEnd"/>
      <w:r w:rsidR="00B016E9" w:rsidRPr="006A0ED6">
        <w:t>, meaning explosive power, like dynamite</w:t>
      </w:r>
      <w:sdt>
        <w:sdtPr>
          <w:id w:val="-730622330"/>
          <w:citation/>
        </w:sdtPr>
        <w:sdtEndPr/>
        <w:sdtContent>
          <w:r w:rsidR="00B016E9" w:rsidRPr="006A0ED6">
            <w:fldChar w:fldCharType="begin"/>
          </w:r>
          <w:r w:rsidR="00B016E9" w:rsidRPr="006A0ED6">
            <w:instrText xml:space="preserve"> CITATION Gre10 \l 1033 </w:instrText>
          </w:r>
          <w:r w:rsidR="00B016E9" w:rsidRPr="006A0ED6">
            <w:fldChar w:fldCharType="separate"/>
          </w:r>
          <w:r w:rsidR="00F36CC0">
            <w:rPr>
              <w:noProof/>
            </w:rPr>
            <w:t xml:space="preserve"> (Laurie, Power for a Purpose 2010)</w:t>
          </w:r>
          <w:r w:rsidR="00B016E9" w:rsidRPr="006A0ED6">
            <w:fldChar w:fldCharType="end"/>
          </w:r>
        </w:sdtContent>
      </w:sdt>
      <w:r w:rsidR="00B016E9" w:rsidRPr="006A0ED6">
        <w:t>. This was the kind of power that would enable the apostles to boldly complete the mission He had given to them, and so necessary to their calling that they were not permitted to leave the city until they had received it.</w:t>
      </w:r>
      <w:r w:rsidR="00D57397" w:rsidRPr="006A0ED6">
        <w:t xml:space="preserve"> In Acts, the gift of the Holy Spirit would be the enabling spirit that gave power for testimony</w:t>
      </w:r>
      <w:sdt>
        <w:sdtPr>
          <w:id w:val="-1552219126"/>
          <w:citation/>
        </w:sdtPr>
        <w:sdtEndPr/>
        <w:sdtContent>
          <w:r w:rsidR="00D57397" w:rsidRPr="006A0ED6">
            <w:fldChar w:fldCharType="begin"/>
          </w:r>
          <w:r w:rsidR="00D57397" w:rsidRPr="006A0ED6">
            <w:instrText xml:space="preserve">CITATION Dar07 \p 7 \l 1033 </w:instrText>
          </w:r>
          <w:r w:rsidR="00D57397" w:rsidRPr="006A0ED6">
            <w:fldChar w:fldCharType="separate"/>
          </w:r>
          <w:r w:rsidR="00F36CC0">
            <w:rPr>
              <w:noProof/>
            </w:rPr>
            <w:t xml:space="preserve"> (Bock 2007, 7)</w:t>
          </w:r>
          <w:r w:rsidR="00D57397" w:rsidRPr="006A0ED6">
            <w:fldChar w:fldCharType="end"/>
          </w:r>
        </w:sdtContent>
      </w:sdt>
      <w:r w:rsidR="00D57397" w:rsidRPr="006A0ED6">
        <w:t>.</w:t>
      </w:r>
    </w:p>
    <w:p w:rsidR="009F1CFD" w:rsidRPr="006A0ED6" w:rsidRDefault="009F1CFD" w:rsidP="009C41B3">
      <w:pPr>
        <w:pStyle w:val="Heading1"/>
        <w:spacing w:before="0"/>
        <w:jc w:val="both"/>
        <w:rPr>
          <w:sz w:val="24"/>
          <w:szCs w:val="24"/>
        </w:rPr>
      </w:pPr>
      <w:bookmarkStart w:id="6" w:name="_Toc342908711"/>
      <w:bookmarkStart w:id="7" w:name="_Toc342920184"/>
      <w:r w:rsidRPr="006A0ED6">
        <w:rPr>
          <w:sz w:val="24"/>
          <w:szCs w:val="24"/>
        </w:rPr>
        <w:t>The Holy Spirit in the Church in Jerusalem</w:t>
      </w:r>
      <w:bookmarkEnd w:id="6"/>
      <w:bookmarkEnd w:id="7"/>
    </w:p>
    <w:p w:rsidR="00863608" w:rsidRPr="006A0ED6" w:rsidRDefault="00B016E9" w:rsidP="009C41B3">
      <w:pPr>
        <w:jc w:val="both"/>
      </w:pPr>
      <w:r w:rsidRPr="006A0ED6">
        <w:tab/>
      </w:r>
      <w:r w:rsidR="000C19C4" w:rsidRPr="006A0ED6">
        <w:t>On the day of Pentecost, 50 days after Passover, the apostles were together in one place. A sound like rushing wind filled the place, and the appearance of what looked like tongues of fire rested on them. They were filled with the Holy Spirit, and were enabled to declare the wonders of God in other tongues so that those who gathered there for the feast from other nations were able to understand (Acts 2:1-11, NIV). It is likely that they spoke of Christ, redemption through Him, and the gospel of grace</w:t>
      </w:r>
      <w:sdt>
        <w:sdtPr>
          <w:id w:val="1911579359"/>
          <w:citation/>
        </w:sdtPr>
        <w:sdtEndPr/>
        <w:sdtContent>
          <w:r w:rsidR="000C19C4" w:rsidRPr="006A0ED6">
            <w:fldChar w:fldCharType="begin"/>
          </w:r>
          <w:r w:rsidR="000C19C4" w:rsidRPr="006A0ED6">
            <w:instrText xml:space="preserve"> CITATION Mat06 \l 1033 </w:instrText>
          </w:r>
          <w:r w:rsidR="000C19C4" w:rsidRPr="006A0ED6">
            <w:fldChar w:fldCharType="separate"/>
          </w:r>
          <w:r w:rsidR="00F36CC0">
            <w:rPr>
              <w:noProof/>
            </w:rPr>
            <w:t xml:space="preserve"> (Henry 1662-1714)</w:t>
          </w:r>
          <w:r w:rsidR="000C19C4" w:rsidRPr="006A0ED6">
            <w:fldChar w:fldCharType="end"/>
          </w:r>
        </w:sdtContent>
      </w:sdt>
      <w:r w:rsidR="000C19C4" w:rsidRPr="006A0ED6">
        <w:t xml:space="preserve">. Peter, being filled with the Spirit, </w:t>
      </w:r>
      <w:r w:rsidR="00863608" w:rsidRPr="006A0ED6">
        <w:t xml:space="preserve">testified, and called for repentance and baptism, and 3000 were added to the Church that day. (Acts 2:14-47, NIV). </w:t>
      </w:r>
    </w:p>
    <w:p w:rsidR="00B016E9" w:rsidRPr="006A0ED6" w:rsidRDefault="00863608" w:rsidP="009C41B3">
      <w:pPr>
        <w:ind w:firstLine="720"/>
        <w:jc w:val="both"/>
      </w:pPr>
      <w:r w:rsidRPr="006A0ED6">
        <w:t>The same</w:t>
      </w:r>
      <w:r w:rsidR="00535A30" w:rsidRPr="006A0ED6">
        <w:t xml:space="preserve"> Peter, who prior to Pentecost </w:t>
      </w:r>
      <w:r w:rsidRPr="006A0ED6">
        <w:t xml:space="preserve">denied even knowing Jesus, </w:t>
      </w:r>
      <w:r w:rsidR="00122093">
        <w:t xml:space="preserve">now </w:t>
      </w:r>
      <w:r w:rsidRPr="006A0ED6">
        <w:t xml:space="preserve">healed a man crippled from </w:t>
      </w:r>
      <w:r w:rsidR="00535A30" w:rsidRPr="006A0ED6">
        <w:t>birth</w:t>
      </w:r>
      <w:r w:rsidRPr="006A0ED6">
        <w:t>.</w:t>
      </w:r>
      <w:r w:rsidR="00535A30" w:rsidRPr="006A0ED6">
        <w:t xml:space="preserve"> He was arrested and boldly testified to the Sanhedrin regarding Jesus, refusing to be quiet in response to their threats. After his release, he gathered with the others to pray, and they were again filled with the Spirit and boldness (Acts 3:1-4:31, NIV). The transforming power of the Holy Spirit was on display through Peter, who was no longer afraid</w:t>
      </w:r>
      <w:sdt>
        <w:sdtPr>
          <w:id w:val="-1319653208"/>
          <w:citation/>
        </w:sdtPr>
        <w:sdtEndPr/>
        <w:sdtContent>
          <w:r w:rsidR="00535A30" w:rsidRPr="006A0ED6">
            <w:fldChar w:fldCharType="begin"/>
          </w:r>
          <w:r w:rsidR="00535A30" w:rsidRPr="006A0ED6">
            <w:instrText xml:space="preserve"> CITATION Gre10 \l 1033 </w:instrText>
          </w:r>
          <w:r w:rsidR="00535A30" w:rsidRPr="006A0ED6">
            <w:fldChar w:fldCharType="separate"/>
          </w:r>
          <w:r w:rsidR="00F36CC0">
            <w:rPr>
              <w:noProof/>
            </w:rPr>
            <w:t xml:space="preserve"> (Laurie, Power for a Purpose 2010)</w:t>
          </w:r>
          <w:r w:rsidR="00535A30" w:rsidRPr="006A0ED6">
            <w:fldChar w:fldCharType="end"/>
          </w:r>
        </w:sdtContent>
      </w:sdt>
      <w:r w:rsidR="00535A30" w:rsidRPr="006A0ED6">
        <w:t>.</w:t>
      </w:r>
    </w:p>
    <w:p w:rsidR="00144459" w:rsidRPr="006A0ED6" w:rsidRDefault="00144459" w:rsidP="009C41B3">
      <w:pPr>
        <w:ind w:firstLine="720"/>
        <w:jc w:val="both"/>
      </w:pPr>
      <w:r w:rsidRPr="006A0ED6">
        <w:lastRenderedPageBreak/>
        <w:t xml:space="preserve">The new church experienced rapid growth and held everything in common. When a couple named Ananias and </w:t>
      </w:r>
      <w:proofErr w:type="spellStart"/>
      <w:r w:rsidRPr="006A0ED6">
        <w:t>Sapphira</w:t>
      </w:r>
      <w:proofErr w:type="spellEnd"/>
      <w:r w:rsidRPr="006A0ED6">
        <w:t xml:space="preserve"> conspired to deceive the apostles regarding their financial contribution to the church, they are judged as liars to the Spirit, and they die (Acts 5:1-10, NIV). They had violated the unity of the Spirit-filled assembly, and their judgment proved to all that God was working to preserve and protect the community and the message. </w:t>
      </w:r>
      <w:sdt>
        <w:sdtPr>
          <w:id w:val="573086087"/>
          <w:citation/>
        </w:sdtPr>
        <w:sdtEndPr/>
        <w:sdtContent>
          <w:r w:rsidRPr="006A0ED6">
            <w:fldChar w:fldCharType="begin"/>
          </w:r>
          <w:r w:rsidRPr="006A0ED6">
            <w:instrText xml:space="preserve"> CITATION Wil95 \l 1033 </w:instrText>
          </w:r>
          <w:r w:rsidRPr="006A0ED6">
            <w:fldChar w:fldCharType="separate"/>
          </w:r>
          <w:r w:rsidR="00F36CC0">
            <w:rPr>
              <w:noProof/>
            </w:rPr>
            <w:t>(William J. Larkin 1995)</w:t>
          </w:r>
          <w:r w:rsidRPr="006A0ED6">
            <w:fldChar w:fldCharType="end"/>
          </w:r>
        </w:sdtContent>
      </w:sdt>
      <w:r w:rsidRPr="006A0ED6">
        <w:t>.</w:t>
      </w:r>
    </w:p>
    <w:p w:rsidR="00A2146F" w:rsidRPr="006A0ED6" w:rsidRDefault="00A2146F" w:rsidP="009C41B3">
      <w:pPr>
        <w:ind w:firstLine="720"/>
        <w:jc w:val="both"/>
      </w:pPr>
      <w:r w:rsidRPr="006A0ED6">
        <w:t xml:space="preserve">The apostles continued to witness, perform miracles, testify with the Holy Spirit, face persecution and assaults, and rejoice in their trials. As the church grew, only Spirit filled leaders were appointed to handle the church’s responsibilities (Acts 5:12-6:7, NIV). One such leader was Stephen, </w:t>
      </w:r>
      <w:r w:rsidR="00935EC7" w:rsidRPr="006A0ED6">
        <w:t>who was accused of blasphemy becau</w:t>
      </w:r>
      <w:r w:rsidR="00122093">
        <w:t>se the leaders could not contend</w:t>
      </w:r>
      <w:r w:rsidR="00935EC7" w:rsidRPr="006A0ED6">
        <w:t xml:space="preserve"> with his wise words spoken in the Spirit. Stephen </w:t>
      </w:r>
      <w:r w:rsidRPr="006A0ED6">
        <w:t>testifie</w:t>
      </w:r>
      <w:r w:rsidR="00935EC7" w:rsidRPr="006A0ED6">
        <w:t>d</w:t>
      </w:r>
      <w:r w:rsidRPr="006A0ED6">
        <w:t xml:space="preserve"> boldly</w:t>
      </w:r>
      <w:r w:rsidR="00935EC7" w:rsidRPr="006A0ED6">
        <w:t xml:space="preserve"> through the Spirit</w:t>
      </w:r>
      <w:r w:rsidRPr="006A0ED6">
        <w:t xml:space="preserve"> at the </w:t>
      </w:r>
      <w:r w:rsidR="00935EC7" w:rsidRPr="006A0ED6">
        <w:t xml:space="preserve">very </w:t>
      </w:r>
      <w:r w:rsidRPr="006A0ED6">
        <w:t xml:space="preserve">moment of his </w:t>
      </w:r>
      <w:r w:rsidR="00935EC7" w:rsidRPr="006A0ED6">
        <w:t>death. The stoning and martyrdom of Stephen ushered in a great persecution and scattering of the church, which caused the gospel to be preached outside of Jerusalem (Acts 6:8-8:</w:t>
      </w:r>
      <w:r w:rsidR="00863146" w:rsidRPr="006A0ED6">
        <w:t>4</w:t>
      </w:r>
      <w:r w:rsidR="00935EC7" w:rsidRPr="006A0ED6">
        <w:t>, NIV).</w:t>
      </w:r>
    </w:p>
    <w:p w:rsidR="009F1CFD" w:rsidRPr="006A0ED6" w:rsidRDefault="009F1CFD" w:rsidP="009C41B3">
      <w:pPr>
        <w:pStyle w:val="Heading1"/>
        <w:spacing w:before="0"/>
        <w:jc w:val="both"/>
        <w:rPr>
          <w:sz w:val="24"/>
          <w:szCs w:val="24"/>
        </w:rPr>
      </w:pPr>
      <w:bookmarkStart w:id="8" w:name="_Toc342908712"/>
      <w:bookmarkStart w:id="9" w:name="_Toc342920185"/>
      <w:r w:rsidRPr="006A0ED6">
        <w:rPr>
          <w:sz w:val="24"/>
          <w:szCs w:val="24"/>
        </w:rPr>
        <w:t>The Holy Spirit in the Church in Judea and Samaria</w:t>
      </w:r>
      <w:bookmarkEnd w:id="8"/>
      <w:bookmarkEnd w:id="9"/>
    </w:p>
    <w:p w:rsidR="00077B00" w:rsidRPr="006A0ED6" w:rsidRDefault="00863146" w:rsidP="009C41B3">
      <w:pPr>
        <w:jc w:val="both"/>
      </w:pPr>
      <w:r w:rsidRPr="006A0ED6">
        <w:tab/>
        <w:t xml:space="preserve">Philip went to Samaria, preaching, healing, and baptizing new believers there and they also receive the Holy Spirit. It is here that a sorcerer attempts to purchase the ability to impart the gift of the Spirit, and is strongly rebuked. The Holy Spirit then guides Philip to an Ethiopian eunuch, who receives the good news of the gospel and is baptized. </w:t>
      </w:r>
      <w:r w:rsidR="000817ED" w:rsidRPr="006A0ED6">
        <w:t>It appears that the Holy Spirit had also prepared the eunuch for the message, as evidenced by his immediate response to the gospel</w:t>
      </w:r>
      <w:sdt>
        <w:sdtPr>
          <w:id w:val="694587286"/>
          <w:citation/>
        </w:sdtPr>
        <w:sdtEndPr/>
        <w:sdtContent>
          <w:r w:rsidR="000817ED" w:rsidRPr="006A0ED6">
            <w:fldChar w:fldCharType="begin"/>
          </w:r>
          <w:r w:rsidR="000817ED" w:rsidRPr="006A0ED6">
            <w:instrText xml:space="preserve">CITATION Bob97 \p 127 \l 1033 </w:instrText>
          </w:r>
          <w:r w:rsidR="000817ED" w:rsidRPr="006A0ED6">
            <w:fldChar w:fldCharType="separate"/>
          </w:r>
          <w:r w:rsidR="00F36CC0">
            <w:rPr>
              <w:noProof/>
            </w:rPr>
            <w:t xml:space="preserve"> (Deffinbaugh 1997, 127)</w:t>
          </w:r>
          <w:r w:rsidR="000817ED" w:rsidRPr="006A0ED6">
            <w:fldChar w:fldCharType="end"/>
          </w:r>
        </w:sdtContent>
      </w:sdt>
      <w:r w:rsidR="000817ED" w:rsidRPr="006A0ED6">
        <w:t xml:space="preserve">. </w:t>
      </w:r>
      <w:r w:rsidR="00122093">
        <w:t>Suddenly,</w:t>
      </w:r>
      <w:r w:rsidRPr="006A0ED6">
        <w:t xml:space="preserve"> the Spirit</w:t>
      </w:r>
      <w:r w:rsidR="000817ED" w:rsidRPr="006A0ED6">
        <w:t xml:space="preserve"> snatched Philip up, miraculously transporting him to another town where he continued to preach the gospel</w:t>
      </w:r>
      <w:r w:rsidR="003E54DB" w:rsidRPr="006A0ED6">
        <w:t xml:space="preserve"> (Acts 8:5-40, NIV)</w:t>
      </w:r>
      <w:r w:rsidR="000817ED" w:rsidRPr="006A0ED6">
        <w:t>.</w:t>
      </w:r>
      <w:r w:rsidR="00D57397" w:rsidRPr="006A0ED6">
        <w:t xml:space="preserve"> The </w:t>
      </w:r>
      <w:proofErr w:type="gramStart"/>
      <w:r w:rsidR="00D57397" w:rsidRPr="006A0ED6">
        <w:t xml:space="preserve">direction of the Spirit was common in Acts, </w:t>
      </w:r>
      <w:r w:rsidR="00122093">
        <w:t>and lead</w:t>
      </w:r>
      <w:proofErr w:type="gramEnd"/>
      <w:r w:rsidR="00D57397" w:rsidRPr="006A0ED6">
        <w:t xml:space="preserve"> the outreach</w:t>
      </w:r>
      <w:sdt>
        <w:sdtPr>
          <w:id w:val="429020373"/>
          <w:citation/>
        </w:sdtPr>
        <w:sdtEndPr/>
        <w:sdtContent>
          <w:r w:rsidR="00D57397" w:rsidRPr="006A0ED6">
            <w:fldChar w:fldCharType="begin"/>
          </w:r>
          <w:r w:rsidR="00D57397" w:rsidRPr="006A0ED6">
            <w:instrText xml:space="preserve">CITATION Dar07 \p 526 \l 1033 </w:instrText>
          </w:r>
          <w:r w:rsidR="00D57397" w:rsidRPr="006A0ED6">
            <w:fldChar w:fldCharType="separate"/>
          </w:r>
          <w:r w:rsidR="00F36CC0">
            <w:rPr>
              <w:noProof/>
            </w:rPr>
            <w:t xml:space="preserve"> (Bock 2007, 526)</w:t>
          </w:r>
          <w:r w:rsidR="00D57397" w:rsidRPr="006A0ED6">
            <w:fldChar w:fldCharType="end"/>
          </w:r>
        </w:sdtContent>
      </w:sdt>
      <w:r w:rsidR="00D57397" w:rsidRPr="006A0ED6">
        <w:t>.</w:t>
      </w:r>
    </w:p>
    <w:p w:rsidR="003E54DB" w:rsidRPr="006A0ED6" w:rsidRDefault="003E54DB" w:rsidP="009C41B3">
      <w:pPr>
        <w:jc w:val="both"/>
      </w:pPr>
      <w:r w:rsidRPr="006A0ED6">
        <w:lastRenderedPageBreak/>
        <w:tab/>
        <w:t xml:space="preserve">Meanwhile, Saul, a persecutor of Christians, journeyed to Damascus to imprison believers. The Lord appeared and spoke to Saul, convicting him of his sin. Saul was blinded, and led into town where the Lord sent the disciple Ananias to meet him. Ananias laid hands on Saul, and he was healed of His blindness and received the Holy Spirit. Immediately, the former persecutor began to preach </w:t>
      </w:r>
      <w:r w:rsidR="00EE3CB4" w:rsidRPr="006A0ED6">
        <w:t>that Jesus is the Son of God.</w:t>
      </w:r>
      <w:r w:rsidRPr="006A0ED6">
        <w:t xml:space="preserve"> </w:t>
      </w:r>
      <w:r w:rsidR="00EE3CB4" w:rsidRPr="006A0ED6">
        <w:t>The transforming power of the Holy Spirit is exhibited again in the conversion of Saul, a man who had previously witnessed and agreed to the stoning of Stephen (Acts 8:1a; 9:1-22, NIV)</w:t>
      </w:r>
      <w:sdt>
        <w:sdtPr>
          <w:id w:val="531388177"/>
          <w:citation/>
        </w:sdtPr>
        <w:sdtEndPr/>
        <w:sdtContent>
          <w:r w:rsidR="00EE3CB4" w:rsidRPr="006A0ED6">
            <w:fldChar w:fldCharType="begin"/>
          </w:r>
          <w:r w:rsidR="00EE3CB4" w:rsidRPr="006A0ED6">
            <w:instrText xml:space="preserve"> CITATION Gre10 \l 1033 </w:instrText>
          </w:r>
          <w:r w:rsidR="00EE3CB4" w:rsidRPr="006A0ED6">
            <w:fldChar w:fldCharType="separate"/>
          </w:r>
          <w:r w:rsidR="00F36CC0">
            <w:rPr>
              <w:noProof/>
            </w:rPr>
            <w:t xml:space="preserve"> (Laurie, Power for a Purpose 2010)</w:t>
          </w:r>
          <w:r w:rsidR="00EE3CB4" w:rsidRPr="006A0ED6">
            <w:fldChar w:fldCharType="end"/>
          </w:r>
        </w:sdtContent>
      </w:sdt>
      <w:r w:rsidR="00EE3CB4" w:rsidRPr="006A0ED6">
        <w:t>.</w:t>
      </w:r>
    </w:p>
    <w:p w:rsidR="00EE3CB4" w:rsidRPr="006A0ED6" w:rsidRDefault="00EE3CB4" w:rsidP="009C41B3">
      <w:pPr>
        <w:jc w:val="both"/>
      </w:pPr>
      <w:r w:rsidRPr="006A0ED6">
        <w:tab/>
      </w:r>
      <w:r w:rsidR="004B2716" w:rsidRPr="006A0ED6">
        <w:t>Peter received a vision from the Lord, teaching him that what God calls clean, no one should call unclean. Cornelius, a Gentile, summoned Peter to his home to hear the gospel. According to the law, a Jew defiled himself by associating with a Gentile, but Peter understood the message from his vision and began to teach them. While Peter was preaching, the Holy Spirit fell on Cornel</w:t>
      </w:r>
      <w:r w:rsidR="00B72CE1" w:rsidRPr="006A0ED6">
        <w:t>ius and all who were listening</w:t>
      </w:r>
      <w:r w:rsidR="007F2011" w:rsidRPr="006A0ED6">
        <w:t xml:space="preserve"> </w:t>
      </w:r>
      <w:r w:rsidR="00B72CE1" w:rsidRPr="006A0ED6">
        <w:t>(Acts 10:</w:t>
      </w:r>
      <w:r w:rsidR="007F2011" w:rsidRPr="006A0ED6">
        <w:t>1-</w:t>
      </w:r>
      <w:r w:rsidR="00B72CE1" w:rsidRPr="006A0ED6">
        <w:t>46</w:t>
      </w:r>
      <w:r w:rsidR="007F2011" w:rsidRPr="006A0ED6">
        <w:t>, NIV)</w:t>
      </w:r>
      <w:r w:rsidR="00B72CE1" w:rsidRPr="006A0ED6">
        <w:t>. P</w:t>
      </w:r>
      <w:r w:rsidR="004B2716" w:rsidRPr="006A0ED6">
        <w:t>rejudice</w:t>
      </w:r>
      <w:r w:rsidR="00DC5959" w:rsidRPr="006A0ED6">
        <w:t xml:space="preserve"> had been</w:t>
      </w:r>
      <w:r w:rsidR="004B2716" w:rsidRPr="006A0ED6">
        <w:t xml:space="preserve"> practiced in the name of </w:t>
      </w:r>
      <w:r w:rsidR="00B72CE1" w:rsidRPr="006A0ED6">
        <w:t>purity, but the Holy Spirit did</w:t>
      </w:r>
      <w:r w:rsidR="004B2716" w:rsidRPr="006A0ED6">
        <w:t xml:space="preserve"> not discriminate</w:t>
      </w:r>
      <w:r w:rsidR="00DC5959" w:rsidRPr="006A0ED6">
        <w:t>, and the gospel was then taught to the Jews and the Gentiles through the confirmation of the Spirit</w:t>
      </w:r>
      <w:sdt>
        <w:sdtPr>
          <w:id w:val="1241289516"/>
          <w:citation/>
        </w:sdtPr>
        <w:sdtEndPr/>
        <w:sdtContent>
          <w:r w:rsidR="004B2716" w:rsidRPr="006A0ED6">
            <w:fldChar w:fldCharType="begin"/>
          </w:r>
          <w:r w:rsidR="004B2716" w:rsidRPr="006A0ED6">
            <w:instrText xml:space="preserve">CITATION Bob97 \p 184 \l 1033 </w:instrText>
          </w:r>
          <w:r w:rsidR="004B2716" w:rsidRPr="006A0ED6">
            <w:fldChar w:fldCharType="separate"/>
          </w:r>
          <w:r w:rsidR="00F36CC0">
            <w:rPr>
              <w:noProof/>
            </w:rPr>
            <w:t xml:space="preserve"> (Deffinbaugh 1997, 184)</w:t>
          </w:r>
          <w:r w:rsidR="004B2716" w:rsidRPr="006A0ED6">
            <w:fldChar w:fldCharType="end"/>
          </w:r>
        </w:sdtContent>
      </w:sdt>
      <w:r w:rsidR="004B2716" w:rsidRPr="006A0ED6">
        <w:t>.</w:t>
      </w:r>
    </w:p>
    <w:p w:rsidR="00B72CE1" w:rsidRPr="006A0ED6" w:rsidRDefault="00B72CE1" w:rsidP="009C41B3">
      <w:pPr>
        <w:jc w:val="both"/>
      </w:pPr>
      <w:r w:rsidRPr="006A0ED6">
        <w:tab/>
        <w:t>The church multiplied, and the apostles continued to prophesy and preach boldly</w:t>
      </w:r>
      <w:r w:rsidR="007F2011" w:rsidRPr="006A0ED6">
        <w:t xml:space="preserve"> through the Holy Spirit</w:t>
      </w:r>
      <w:r w:rsidRPr="006A0ED6">
        <w:t xml:space="preserve"> in the midst of persecution, and God protected them (Acts 11:19-12:24, NIV).</w:t>
      </w:r>
    </w:p>
    <w:p w:rsidR="009F1CFD" w:rsidRPr="006A0ED6" w:rsidRDefault="009F1CFD" w:rsidP="009C41B3">
      <w:pPr>
        <w:pStyle w:val="Heading1"/>
        <w:spacing w:before="0"/>
        <w:jc w:val="both"/>
        <w:rPr>
          <w:sz w:val="24"/>
          <w:szCs w:val="24"/>
        </w:rPr>
      </w:pPr>
      <w:bookmarkStart w:id="10" w:name="_Toc342908713"/>
      <w:bookmarkStart w:id="11" w:name="_Toc342920186"/>
      <w:r w:rsidRPr="006A0ED6">
        <w:rPr>
          <w:sz w:val="24"/>
          <w:szCs w:val="24"/>
        </w:rPr>
        <w:t>The Holy Spirit in the Church in Roman Civilization</w:t>
      </w:r>
      <w:bookmarkEnd w:id="10"/>
      <w:bookmarkEnd w:id="11"/>
    </w:p>
    <w:p w:rsidR="007F2011" w:rsidRPr="006A0ED6" w:rsidRDefault="007F2011" w:rsidP="009C41B3">
      <w:pPr>
        <w:jc w:val="both"/>
      </w:pPr>
      <w:r w:rsidRPr="006A0ED6">
        <w:tab/>
      </w:r>
      <w:r w:rsidR="007C3881" w:rsidRPr="006A0ED6">
        <w:t xml:space="preserve">The church in Antioch </w:t>
      </w:r>
      <w:r w:rsidR="00C74E7C" w:rsidRPr="006A0ED6">
        <w:t xml:space="preserve">worshipped and fasted. The Holy Spirit spoke to them and instructed that they set apart Barnabas and Saul for missionary work. The church commissioned them and the Holy Spirit sent them out on Saul’s first missionary journey. They boldly preached the gospel to the Jew first, then to the Gentile, filled with the Holy Spirit and performing miracles. Saul is now called Paul. When Paul was opposed by a sorcerer, he was filled with the Spirit and the sorcerer was blinded, causing others to believe. </w:t>
      </w:r>
      <w:r w:rsidR="008B7B4B" w:rsidRPr="006A0ED6">
        <w:t xml:space="preserve">Because of his fearless delivery of </w:t>
      </w:r>
      <w:r w:rsidR="008B7B4B" w:rsidRPr="006A0ED6">
        <w:lastRenderedPageBreak/>
        <w:t xml:space="preserve">the gospel, Paul was stoned almost to the point of death, proving once </w:t>
      </w:r>
      <w:r w:rsidR="00F04531" w:rsidRPr="006A0ED6">
        <w:t xml:space="preserve">more </w:t>
      </w:r>
      <w:r w:rsidR="008B7B4B" w:rsidRPr="006A0ED6">
        <w:t>the thoroughness of his conversion</w:t>
      </w:r>
      <w:r w:rsidR="00F04531" w:rsidRPr="006A0ED6">
        <w:t>. Even persecution did not stop the spread of the gospel or discourage the disciples,</w:t>
      </w:r>
      <w:r w:rsidR="008B7B4B" w:rsidRPr="006A0ED6">
        <w:t xml:space="preserve"> </w:t>
      </w:r>
      <w:r w:rsidR="00F04531" w:rsidRPr="006A0ED6">
        <w:t xml:space="preserve">indicating </w:t>
      </w:r>
      <w:r w:rsidR="008B7B4B" w:rsidRPr="006A0ED6">
        <w:t>the enabling power of the Spirit</w:t>
      </w:r>
      <w:sdt>
        <w:sdtPr>
          <w:id w:val="1367251874"/>
          <w:citation/>
        </w:sdtPr>
        <w:sdtEndPr/>
        <w:sdtContent>
          <w:r w:rsidR="00F04531" w:rsidRPr="006A0ED6">
            <w:fldChar w:fldCharType="begin"/>
          </w:r>
          <w:r w:rsidR="00F04531" w:rsidRPr="006A0ED6">
            <w:instrText xml:space="preserve">CITATION Dar07 \p 466 \l 1033 </w:instrText>
          </w:r>
          <w:r w:rsidR="00F04531" w:rsidRPr="006A0ED6">
            <w:fldChar w:fldCharType="separate"/>
          </w:r>
          <w:r w:rsidR="00F36CC0">
            <w:rPr>
              <w:noProof/>
            </w:rPr>
            <w:t xml:space="preserve"> (Bock 2007, 466)</w:t>
          </w:r>
          <w:r w:rsidR="00F04531" w:rsidRPr="006A0ED6">
            <w:fldChar w:fldCharType="end"/>
          </w:r>
        </w:sdtContent>
      </w:sdt>
      <w:r w:rsidR="008B7B4B" w:rsidRPr="006A0ED6">
        <w:t xml:space="preserve">. </w:t>
      </w:r>
      <w:r w:rsidR="00C74E7C" w:rsidRPr="006A0ED6">
        <w:t xml:space="preserve">Great numbers were added to the Church and elders were appointed. </w:t>
      </w:r>
      <w:r w:rsidR="008B7B4B" w:rsidRPr="006A0ED6">
        <w:t>Paul gave</w:t>
      </w:r>
      <w:r w:rsidR="00C74E7C" w:rsidRPr="006A0ED6">
        <w:t xml:space="preserve"> direction a</w:t>
      </w:r>
      <w:r w:rsidR="008B7B4B" w:rsidRPr="006A0ED6">
        <w:t>nd encouragement to</w:t>
      </w:r>
      <w:r w:rsidR="00C74E7C" w:rsidRPr="006A0ED6">
        <w:t xml:space="preserve"> the </w:t>
      </w:r>
      <w:r w:rsidR="008B7B4B" w:rsidRPr="006A0ED6">
        <w:t xml:space="preserve">newly formed </w:t>
      </w:r>
      <w:r w:rsidR="00C74E7C" w:rsidRPr="006A0ED6">
        <w:t>churches on his journey back to Antioch</w:t>
      </w:r>
      <w:r w:rsidR="008B7B4B" w:rsidRPr="006A0ED6">
        <w:t>, teaching them to persevere through persecution</w:t>
      </w:r>
      <w:r w:rsidR="00F04531" w:rsidRPr="006A0ED6">
        <w:t xml:space="preserve"> in the ongoing joy of the Holy Spirit</w:t>
      </w:r>
      <w:r w:rsidR="00A30D67" w:rsidRPr="006A0ED6">
        <w:t xml:space="preserve"> (Acts 13-14, NIV)</w:t>
      </w:r>
      <w:r w:rsidR="00C74E7C" w:rsidRPr="006A0ED6">
        <w:t>.</w:t>
      </w:r>
    </w:p>
    <w:p w:rsidR="009C7B7B" w:rsidRPr="006A0ED6" w:rsidRDefault="00A30D67" w:rsidP="009C41B3">
      <w:pPr>
        <w:jc w:val="both"/>
      </w:pPr>
      <w:r w:rsidRPr="006A0ED6">
        <w:tab/>
        <w:t xml:space="preserve">On the second missionary journey, the Holy Spirit directed Paul’s destination by preventing him from going to </w:t>
      </w:r>
      <w:r w:rsidR="009C7B7B" w:rsidRPr="006A0ED6">
        <w:t>Asia</w:t>
      </w:r>
      <w:r w:rsidRPr="006A0ED6">
        <w:t xml:space="preserve">. In Philippi, Paul cast a spirit of divination out of a girl which lead to the arrest and beating of Paul and Silas. In jail, they praised the Lord and sang hymns. A miraculous earthquake opened the cell and provided opportunity to witness to the jailer and his family. </w:t>
      </w:r>
      <w:r w:rsidR="00AD11D9" w:rsidRPr="006A0ED6">
        <w:t>In the midst of mysterious cults, Paul not only proclaimed the gospel, but vigorously defended it in the power of the Holy Spirit</w:t>
      </w:r>
      <w:sdt>
        <w:sdtPr>
          <w:id w:val="198449701"/>
          <w:citation/>
        </w:sdtPr>
        <w:sdtEndPr/>
        <w:sdtContent>
          <w:r w:rsidR="00AD11D9" w:rsidRPr="006A0ED6">
            <w:fldChar w:fldCharType="begin"/>
          </w:r>
          <w:r w:rsidR="00AD11D9" w:rsidRPr="006A0ED6">
            <w:instrText xml:space="preserve"> CITATION Han12 \l 1033 </w:instrText>
          </w:r>
          <w:r w:rsidR="00AD11D9" w:rsidRPr="006A0ED6">
            <w:fldChar w:fldCharType="separate"/>
          </w:r>
          <w:r w:rsidR="00F36CC0">
            <w:rPr>
              <w:noProof/>
            </w:rPr>
            <w:t xml:space="preserve"> (Hanegraaff n.d.)</w:t>
          </w:r>
          <w:r w:rsidR="00AD11D9" w:rsidRPr="006A0ED6">
            <w:fldChar w:fldCharType="end"/>
          </w:r>
        </w:sdtContent>
      </w:sdt>
      <w:r w:rsidR="00AD11D9" w:rsidRPr="006A0ED6">
        <w:t xml:space="preserve">. </w:t>
      </w:r>
      <w:r w:rsidR="004C1975" w:rsidRPr="006A0ED6">
        <w:t>In response to the opposition Paul endured</w:t>
      </w:r>
      <w:r w:rsidR="00122093">
        <w:t xml:space="preserve"> through the power of the Holy Spirit</w:t>
      </w:r>
      <w:r w:rsidR="004C1975" w:rsidRPr="006A0ED6">
        <w:t xml:space="preserve">, </w:t>
      </w:r>
      <w:bookmarkStart w:id="12" w:name="_GoBack"/>
      <w:bookmarkEnd w:id="12"/>
      <w:r w:rsidR="004C1975" w:rsidRPr="006A0ED6">
        <w:t xml:space="preserve">the Lord assured him of his safety. </w:t>
      </w:r>
      <w:r w:rsidRPr="006A0ED6">
        <w:t>They journeyed on, planting churches and persuasively preaching Jesus Christ and His resurrection</w:t>
      </w:r>
      <w:r w:rsidR="009C7B7B" w:rsidRPr="006A0ED6">
        <w:t xml:space="preserve"> before returning to Antioch</w:t>
      </w:r>
      <w:r w:rsidR="004C1975" w:rsidRPr="006A0ED6">
        <w:t xml:space="preserve"> (Acts 15:36-18:23, NIV)</w:t>
      </w:r>
      <w:r w:rsidRPr="006A0ED6">
        <w:t xml:space="preserve">. </w:t>
      </w:r>
    </w:p>
    <w:p w:rsidR="00A30D67" w:rsidRPr="006A0ED6" w:rsidRDefault="009C7B7B" w:rsidP="009C41B3">
      <w:pPr>
        <w:ind w:firstLine="720"/>
        <w:jc w:val="both"/>
      </w:pPr>
      <w:r w:rsidRPr="006A0ED6">
        <w:t>On the third missionary journey, in</w:t>
      </w:r>
      <w:r w:rsidR="006513AE" w:rsidRPr="006A0ED6">
        <w:t xml:space="preserve"> Ephesus, a Christian Jew was instructed regarding the necessity of the baptism of the Spirit, and went on to vigorously defend Jesus Christ to the Jews. Paul also met some disciples who had not received the Spirit. He imparted to them the Holy Spirit, and they spoke in tongues and prophesied. Paul continued to minister to Jews and Greeks for two years in Ephesus, and miracles and revival spread wide</w:t>
      </w:r>
      <w:r w:rsidRPr="006A0ED6">
        <w:t xml:space="preserve">ly in this </w:t>
      </w:r>
      <w:r w:rsidR="006513AE" w:rsidRPr="006A0ED6">
        <w:t>province of Asia.</w:t>
      </w:r>
      <w:r w:rsidRPr="006A0ED6">
        <w:t xml:space="preserve"> Paul is then compelled by the Holy Spirit to return to Jerusalem where he </w:t>
      </w:r>
      <w:r w:rsidR="00122093">
        <w:t>began</w:t>
      </w:r>
      <w:r w:rsidRPr="006A0ED6">
        <w:t xml:space="preserve"> his long journey to Rome. He bid farewell to the Ephesian elders and reminded </w:t>
      </w:r>
      <w:r w:rsidR="00122093">
        <w:t xml:space="preserve">them </w:t>
      </w:r>
      <w:r w:rsidRPr="006A0ED6">
        <w:t xml:space="preserve">that they were appointed as overseers by the Holy Spirit. </w:t>
      </w:r>
      <w:r w:rsidR="00AD11D9" w:rsidRPr="006A0ED6">
        <w:t xml:space="preserve">He exhorted them to be on guard against wolves, and commended </w:t>
      </w:r>
      <w:r w:rsidR="00AD11D9" w:rsidRPr="006A0ED6">
        <w:lastRenderedPageBreak/>
        <w:t>to the faithfulness of God, comforted by knowing the Holy Spirit indwelled them as well</w:t>
      </w:r>
      <w:sdt>
        <w:sdtPr>
          <w:id w:val="1897166328"/>
          <w:citation/>
        </w:sdtPr>
        <w:sdtEndPr/>
        <w:sdtContent>
          <w:r w:rsidR="00AD11D9" w:rsidRPr="006A0ED6">
            <w:fldChar w:fldCharType="begin"/>
          </w:r>
          <w:r w:rsidR="00AD11D9" w:rsidRPr="006A0ED6">
            <w:instrText xml:space="preserve">CITATION Bob97 \p 352 \l 1033 </w:instrText>
          </w:r>
          <w:r w:rsidR="00AD11D9" w:rsidRPr="006A0ED6">
            <w:fldChar w:fldCharType="separate"/>
          </w:r>
          <w:r w:rsidR="00F36CC0">
            <w:rPr>
              <w:noProof/>
            </w:rPr>
            <w:t xml:space="preserve"> (Deffinbaugh 1997, 352)</w:t>
          </w:r>
          <w:r w:rsidR="00AD11D9" w:rsidRPr="006A0ED6">
            <w:fldChar w:fldCharType="end"/>
          </w:r>
        </w:sdtContent>
      </w:sdt>
      <w:r w:rsidR="00AD11D9" w:rsidRPr="006A0ED6">
        <w:t xml:space="preserve">. </w:t>
      </w:r>
      <w:r w:rsidRPr="006A0ED6">
        <w:t>On the way to Jerusalem, the Holy Spirit spoke through a prophet to warn Paul of the persecution that lay ahead for him</w:t>
      </w:r>
      <w:r w:rsidR="004C1975" w:rsidRPr="006A0ED6">
        <w:t xml:space="preserve"> (Acts 18:24-20:38, NIV)</w:t>
      </w:r>
      <w:r w:rsidRPr="006A0ED6">
        <w:t>.</w:t>
      </w:r>
      <w:r w:rsidR="00AD11D9" w:rsidRPr="006A0ED6">
        <w:t xml:space="preserve"> It is not expressly stated here, but Paul likely believed the Spirit spoke to them of his coming persecution more for their benefit than his own</w:t>
      </w:r>
      <w:r w:rsidR="003F0E6B" w:rsidRPr="006A0ED6">
        <w:t xml:space="preserve">. Paul’s ministry was marked by suffering, and he was willing to die in to promote the gospel of Jesus. The revelation was not meant to prevent Paul from going to Jerusalem, but to lend weight to his last words to this church, and incite them to pray for Paul. In fact, it was persecution, coupled with the enabling of the Holy Spirit </w:t>
      </w:r>
      <w:r w:rsidR="00122093">
        <w:t xml:space="preserve">in Paul </w:t>
      </w:r>
      <w:r w:rsidR="003F0E6B" w:rsidRPr="006A0ED6">
        <w:t>which advanced the gospel</w:t>
      </w:r>
      <w:sdt>
        <w:sdtPr>
          <w:id w:val="2079707772"/>
          <w:citation/>
        </w:sdtPr>
        <w:sdtEndPr/>
        <w:sdtContent>
          <w:r w:rsidR="003F0E6B" w:rsidRPr="006A0ED6">
            <w:fldChar w:fldCharType="begin"/>
          </w:r>
          <w:r w:rsidR="003F0E6B" w:rsidRPr="006A0ED6">
            <w:instrText xml:space="preserve">CITATION Bob97 \p 357-358 \l 1033 </w:instrText>
          </w:r>
          <w:r w:rsidR="003F0E6B" w:rsidRPr="006A0ED6">
            <w:fldChar w:fldCharType="separate"/>
          </w:r>
          <w:r w:rsidR="00F36CC0">
            <w:rPr>
              <w:noProof/>
            </w:rPr>
            <w:t xml:space="preserve"> (Deffinbaugh 1997, 357-358)</w:t>
          </w:r>
          <w:r w:rsidR="003F0E6B" w:rsidRPr="006A0ED6">
            <w:fldChar w:fldCharType="end"/>
          </w:r>
        </w:sdtContent>
      </w:sdt>
      <w:r w:rsidR="00AD11D9" w:rsidRPr="006A0ED6">
        <w:t>.</w:t>
      </w:r>
    </w:p>
    <w:p w:rsidR="004C1975" w:rsidRPr="006A0ED6" w:rsidRDefault="004C1975" w:rsidP="009C41B3">
      <w:pPr>
        <w:ind w:firstLine="720"/>
        <w:jc w:val="both"/>
      </w:pPr>
      <w:r w:rsidRPr="006A0ED6">
        <w:t>Paul was indeed arrested in Jerusalem, and he g</w:t>
      </w:r>
      <w:r w:rsidR="00E2757E" w:rsidRPr="006A0ED6">
        <w:t>ave his defense</w:t>
      </w:r>
      <w:r w:rsidRPr="006A0ED6">
        <w:t xml:space="preserve"> of the gospel </w:t>
      </w:r>
      <w:r w:rsidR="00122093">
        <w:t xml:space="preserve">through the Holy Spirit </w:t>
      </w:r>
      <w:r w:rsidRPr="006A0ED6">
        <w:t>to the crowd, the Sanhedrin, then to the Roman governors Felix and Festus, and finally to King Agrippa. He appealed to Caesar knowing he would make his way to Rome in the protective custody of the Romans.</w:t>
      </w:r>
      <w:r w:rsidR="00E2757E" w:rsidRPr="006A0ED6">
        <w:t xml:space="preserve"> The transfer to Rome was filled with peril and the Lord sent an angel to encourage Paul and convey a promise of safety. He ministered, in chains, to those who traveled with him. After being shipwrecked, Paul was bitten by a snake a suffered no ill effects, and he miraculously healed a man with dysentery. After his arrival in Rome, he preached the kingdom of God and boldly taught about Jesus Christ </w:t>
      </w:r>
      <w:r w:rsidR="00122093">
        <w:t xml:space="preserve">through the Holy Spirit </w:t>
      </w:r>
      <w:r w:rsidR="00E2757E" w:rsidRPr="006A0ED6">
        <w:t>without hindrance for two whole years (Acts 27:1-28:31, NIV).</w:t>
      </w:r>
      <w:r w:rsidR="003F0E6B" w:rsidRPr="006A0ED6">
        <w:t xml:space="preserve"> </w:t>
      </w:r>
      <w:r w:rsidR="00E2757E" w:rsidRPr="006A0ED6">
        <w:t xml:space="preserve"> </w:t>
      </w:r>
    </w:p>
    <w:p w:rsidR="009F1CFD" w:rsidRPr="006A0ED6" w:rsidRDefault="009F1CFD" w:rsidP="009C41B3">
      <w:pPr>
        <w:pStyle w:val="Heading1"/>
        <w:spacing w:before="0"/>
        <w:jc w:val="both"/>
        <w:rPr>
          <w:sz w:val="24"/>
          <w:szCs w:val="24"/>
        </w:rPr>
      </w:pPr>
      <w:bookmarkStart w:id="13" w:name="_Toc342908714"/>
      <w:bookmarkStart w:id="14" w:name="_Toc342920187"/>
      <w:r w:rsidRPr="006A0ED6">
        <w:rPr>
          <w:sz w:val="24"/>
          <w:szCs w:val="24"/>
        </w:rPr>
        <w:t>Conclusion</w:t>
      </w:r>
      <w:bookmarkEnd w:id="13"/>
      <w:bookmarkEnd w:id="14"/>
    </w:p>
    <w:p w:rsidR="001A2440" w:rsidRPr="006A0ED6" w:rsidRDefault="00514A24" w:rsidP="009C41B3">
      <w:pPr>
        <w:pStyle w:val="ListParagraph"/>
        <w:ind w:left="0" w:firstLine="720"/>
        <w:jc w:val="both"/>
        <w:rPr>
          <w:rFonts w:ascii="Times New Roman" w:hAnsi="Times New Roman" w:cs="Times New Roman"/>
        </w:rPr>
      </w:pPr>
      <w:r w:rsidRPr="006A0ED6">
        <w:rPr>
          <w:rFonts w:ascii="Times New Roman" w:hAnsi="Times New Roman" w:cs="Times New Roman"/>
        </w:rPr>
        <w:t>The presence and activity of the Holy Spirit is evident in Acts. It had been promised by the Father and mediated by Jesus. The Holy Spirit was the key to the renewal and mission of God’s people in Acts</w:t>
      </w:r>
      <w:sdt>
        <w:sdtPr>
          <w:rPr>
            <w:rFonts w:ascii="Times New Roman" w:hAnsi="Times New Roman" w:cs="Times New Roman"/>
          </w:rPr>
          <w:id w:val="1540852621"/>
          <w:citation/>
        </w:sdtPr>
        <w:sdtEndPr/>
        <w:sdtContent>
          <w:r w:rsidRPr="006A0ED6">
            <w:rPr>
              <w:rFonts w:ascii="Times New Roman" w:hAnsi="Times New Roman" w:cs="Times New Roman"/>
            </w:rPr>
            <w:fldChar w:fldCharType="begin"/>
          </w:r>
          <w:r w:rsidRPr="006A0ED6">
            <w:rPr>
              <w:rFonts w:ascii="Times New Roman" w:hAnsi="Times New Roman" w:cs="Times New Roman"/>
            </w:rPr>
            <w:instrText xml:space="preserve">CITATION Dar07 \p 37 \l 1033 </w:instrText>
          </w:r>
          <w:r w:rsidRPr="006A0ED6">
            <w:rPr>
              <w:rFonts w:ascii="Times New Roman" w:hAnsi="Times New Roman" w:cs="Times New Roman"/>
            </w:rPr>
            <w:fldChar w:fldCharType="separate"/>
          </w:r>
          <w:r w:rsidR="00F36CC0">
            <w:rPr>
              <w:rFonts w:ascii="Times New Roman" w:hAnsi="Times New Roman" w:cs="Times New Roman"/>
              <w:noProof/>
            </w:rPr>
            <w:t xml:space="preserve"> </w:t>
          </w:r>
          <w:r w:rsidR="00F36CC0" w:rsidRPr="00F36CC0">
            <w:rPr>
              <w:rFonts w:ascii="Times New Roman" w:hAnsi="Times New Roman" w:cs="Times New Roman"/>
              <w:noProof/>
            </w:rPr>
            <w:t>(Bock 2007, 37)</w:t>
          </w:r>
          <w:r w:rsidRPr="006A0ED6">
            <w:rPr>
              <w:rFonts w:ascii="Times New Roman" w:hAnsi="Times New Roman" w:cs="Times New Roman"/>
            </w:rPr>
            <w:fldChar w:fldCharType="end"/>
          </w:r>
        </w:sdtContent>
      </w:sdt>
      <w:r w:rsidRPr="006A0ED6">
        <w:rPr>
          <w:rFonts w:ascii="Times New Roman" w:hAnsi="Times New Roman" w:cs="Times New Roman"/>
        </w:rPr>
        <w:t xml:space="preserve">. </w:t>
      </w:r>
      <w:r w:rsidR="0074563A" w:rsidRPr="006A0ED6">
        <w:rPr>
          <w:rFonts w:ascii="Times New Roman" w:hAnsi="Times New Roman" w:cs="Times New Roman"/>
        </w:rPr>
        <w:t>The Church was</w:t>
      </w:r>
      <w:r w:rsidR="001A2440" w:rsidRPr="006A0ED6">
        <w:rPr>
          <w:rFonts w:ascii="Times New Roman" w:hAnsi="Times New Roman" w:cs="Times New Roman"/>
        </w:rPr>
        <w:t xml:space="preserve"> persecuted and scattered, </w:t>
      </w:r>
      <w:r w:rsidRPr="006A0ED6">
        <w:rPr>
          <w:rFonts w:ascii="Times New Roman" w:hAnsi="Times New Roman" w:cs="Times New Roman"/>
        </w:rPr>
        <w:t>but the Spirit commissioned, directed, and enabled so that Jesus wa</w:t>
      </w:r>
      <w:r w:rsidR="001A2440" w:rsidRPr="006A0ED6">
        <w:rPr>
          <w:rFonts w:ascii="Times New Roman" w:hAnsi="Times New Roman" w:cs="Times New Roman"/>
        </w:rPr>
        <w:t xml:space="preserve">s preached throughout Judea, Samaria, and </w:t>
      </w:r>
      <w:r w:rsidR="001A2440" w:rsidRPr="006A0ED6">
        <w:rPr>
          <w:rFonts w:ascii="Times New Roman" w:hAnsi="Times New Roman" w:cs="Times New Roman"/>
        </w:rPr>
        <w:lastRenderedPageBreak/>
        <w:t>Ro</w:t>
      </w:r>
      <w:r w:rsidRPr="006A0ED6">
        <w:rPr>
          <w:rFonts w:ascii="Times New Roman" w:hAnsi="Times New Roman" w:cs="Times New Roman"/>
        </w:rPr>
        <w:t>man territories where churches we</w:t>
      </w:r>
      <w:r w:rsidR="001A2440" w:rsidRPr="006A0ED6">
        <w:rPr>
          <w:rFonts w:ascii="Times New Roman" w:hAnsi="Times New Roman" w:cs="Times New Roman"/>
        </w:rPr>
        <w:t xml:space="preserve">re established and encouraged. </w:t>
      </w:r>
      <w:r w:rsidR="00C309EA" w:rsidRPr="006A0ED6">
        <w:rPr>
          <w:rFonts w:ascii="Times New Roman" w:hAnsi="Times New Roman" w:cs="Times New Roman"/>
        </w:rPr>
        <w:t xml:space="preserve">The Spirit was responsible for </w:t>
      </w:r>
      <w:r w:rsidR="00122093">
        <w:rPr>
          <w:rFonts w:ascii="Times New Roman" w:hAnsi="Times New Roman" w:cs="Times New Roman"/>
        </w:rPr>
        <w:t xml:space="preserve">the </w:t>
      </w:r>
      <w:r w:rsidR="00C309EA" w:rsidRPr="006A0ED6">
        <w:rPr>
          <w:rFonts w:ascii="Times New Roman" w:hAnsi="Times New Roman" w:cs="Times New Roman"/>
        </w:rPr>
        <w:t>unity and protection of the Church, and the judgment of those who would come against it</w:t>
      </w:r>
      <w:sdt>
        <w:sdtPr>
          <w:rPr>
            <w:rFonts w:ascii="Times New Roman" w:hAnsi="Times New Roman" w:cs="Times New Roman"/>
          </w:rPr>
          <w:id w:val="204599886"/>
          <w:citation/>
        </w:sdtPr>
        <w:sdtEndPr/>
        <w:sdtContent>
          <w:r w:rsidR="00C309EA" w:rsidRPr="006A0ED6">
            <w:rPr>
              <w:rFonts w:ascii="Times New Roman" w:hAnsi="Times New Roman" w:cs="Times New Roman"/>
            </w:rPr>
            <w:fldChar w:fldCharType="begin"/>
          </w:r>
          <w:r w:rsidR="00C309EA" w:rsidRPr="006A0ED6">
            <w:rPr>
              <w:rFonts w:ascii="Times New Roman" w:hAnsi="Times New Roman" w:cs="Times New Roman"/>
            </w:rPr>
            <w:instrText xml:space="preserve">CITATION Dar07 \p 37 \l 1033 </w:instrText>
          </w:r>
          <w:r w:rsidR="00C309EA" w:rsidRPr="006A0ED6">
            <w:rPr>
              <w:rFonts w:ascii="Times New Roman" w:hAnsi="Times New Roman" w:cs="Times New Roman"/>
            </w:rPr>
            <w:fldChar w:fldCharType="separate"/>
          </w:r>
          <w:r w:rsidR="00F36CC0">
            <w:rPr>
              <w:rFonts w:ascii="Times New Roman" w:hAnsi="Times New Roman" w:cs="Times New Roman"/>
              <w:noProof/>
            </w:rPr>
            <w:t xml:space="preserve"> </w:t>
          </w:r>
          <w:r w:rsidR="00F36CC0" w:rsidRPr="00F36CC0">
            <w:rPr>
              <w:rFonts w:ascii="Times New Roman" w:hAnsi="Times New Roman" w:cs="Times New Roman"/>
              <w:noProof/>
            </w:rPr>
            <w:t>(Bock 2007, 37)</w:t>
          </w:r>
          <w:r w:rsidR="00C309EA" w:rsidRPr="006A0ED6">
            <w:rPr>
              <w:rFonts w:ascii="Times New Roman" w:hAnsi="Times New Roman" w:cs="Times New Roman"/>
            </w:rPr>
            <w:fldChar w:fldCharType="end"/>
          </w:r>
        </w:sdtContent>
      </w:sdt>
      <w:r w:rsidR="00C309EA" w:rsidRPr="006A0ED6">
        <w:rPr>
          <w:rFonts w:ascii="Times New Roman" w:hAnsi="Times New Roman" w:cs="Times New Roman"/>
        </w:rPr>
        <w:t xml:space="preserve">. </w:t>
      </w:r>
      <w:r w:rsidR="001A2440" w:rsidRPr="006A0ED6">
        <w:rPr>
          <w:rFonts w:ascii="Times New Roman" w:hAnsi="Times New Roman" w:cs="Times New Roman"/>
        </w:rPr>
        <w:t>Through these events we see that the Holy Spirit was necessary and responsible for enabling and empowering God’s people to complete their mission of taking the gospel to the ends of the earth.</w:t>
      </w:r>
    </w:p>
    <w:p w:rsidR="001A2440" w:rsidRPr="006A0ED6" w:rsidRDefault="001A2440" w:rsidP="006A0ED6">
      <w:pPr>
        <w:pStyle w:val="ListParagraph"/>
        <w:ind w:left="0"/>
        <w:rPr>
          <w:rFonts w:ascii="Times New Roman" w:hAnsi="Times New Roman" w:cs="Times New Roman"/>
        </w:rPr>
      </w:pPr>
    </w:p>
    <w:p w:rsidR="000D3282" w:rsidRPr="006A0ED6" w:rsidRDefault="000D3282" w:rsidP="006A0ED6">
      <w:r w:rsidRPr="006A0ED6">
        <w:br w:type="page"/>
      </w:r>
    </w:p>
    <w:bookmarkStart w:id="15" w:name="_Toc342920188" w:displacedByCustomXml="next"/>
    <w:sdt>
      <w:sdtPr>
        <w:rPr>
          <w:rFonts w:eastAsiaTheme="minorEastAsia" w:cstheme="minorBidi"/>
          <w:b w:val="0"/>
          <w:bCs w:val="0"/>
          <w:sz w:val="24"/>
          <w:szCs w:val="24"/>
        </w:rPr>
        <w:id w:val="-1761668572"/>
        <w:docPartObj>
          <w:docPartGallery w:val="Bibliographies"/>
          <w:docPartUnique/>
        </w:docPartObj>
      </w:sdtPr>
      <w:sdtEndPr/>
      <w:sdtContent>
        <w:p w:rsidR="000D3282" w:rsidRPr="006A0ED6" w:rsidRDefault="000D3282" w:rsidP="006A0ED6">
          <w:pPr>
            <w:pStyle w:val="Heading1"/>
            <w:spacing w:before="0"/>
            <w:jc w:val="center"/>
            <w:rPr>
              <w:sz w:val="24"/>
              <w:szCs w:val="24"/>
            </w:rPr>
          </w:pPr>
          <w:r w:rsidRPr="006A0ED6">
            <w:rPr>
              <w:sz w:val="24"/>
              <w:szCs w:val="24"/>
            </w:rPr>
            <w:t>Bibliography</w:t>
          </w:r>
          <w:bookmarkEnd w:id="15"/>
        </w:p>
        <w:sdt>
          <w:sdtPr>
            <w:id w:val="111145805"/>
            <w:bibliography/>
          </w:sdtPr>
          <w:sdtEndPr/>
          <w:sdtContent>
            <w:p w:rsidR="00F36CC0" w:rsidRDefault="000D3282" w:rsidP="00F36CC0">
              <w:pPr>
                <w:pStyle w:val="Bibliography"/>
                <w:spacing w:line="240" w:lineRule="auto"/>
                <w:ind w:left="720" w:hanging="720"/>
                <w:rPr>
                  <w:noProof/>
                </w:rPr>
              </w:pPr>
              <w:r w:rsidRPr="006A0ED6">
                <w:fldChar w:fldCharType="begin"/>
              </w:r>
              <w:r w:rsidRPr="006A0ED6">
                <w:instrText xml:space="preserve"> BIBLIOGRAPHY </w:instrText>
              </w:r>
              <w:r w:rsidRPr="006A0ED6">
                <w:fldChar w:fldCharType="separate"/>
              </w:r>
              <w:r w:rsidR="00F36CC0">
                <w:rPr>
                  <w:noProof/>
                </w:rPr>
                <w:t xml:space="preserve">Bock, Darrell L. </w:t>
              </w:r>
              <w:r w:rsidR="00F36CC0">
                <w:rPr>
                  <w:i/>
                  <w:iCs/>
                  <w:noProof/>
                </w:rPr>
                <w:t>Acts Baker Exegetical Commentary on the New Testament.</w:t>
              </w:r>
              <w:r w:rsidR="00F36CC0">
                <w:rPr>
                  <w:noProof/>
                </w:rPr>
                <w:t xml:space="preserve"> Grand Rapids: Baker Academic, 2007.</w:t>
              </w:r>
            </w:p>
            <w:p w:rsidR="00F36CC0" w:rsidRPr="00F36CC0" w:rsidRDefault="00F36CC0" w:rsidP="00F36CC0"/>
            <w:p w:rsidR="00F36CC0" w:rsidRDefault="00F36CC0" w:rsidP="00F36CC0">
              <w:pPr>
                <w:pStyle w:val="Bibliography"/>
                <w:spacing w:line="240" w:lineRule="auto"/>
                <w:ind w:left="720" w:hanging="720"/>
                <w:rPr>
                  <w:noProof/>
                </w:rPr>
              </w:pPr>
              <w:r>
                <w:rPr>
                  <w:noProof/>
                </w:rPr>
                <w:t xml:space="preserve">Deffinbaugh, Bob. "Acts: Christ at Work Through His Church." </w:t>
              </w:r>
              <w:r>
                <w:rPr>
                  <w:i/>
                  <w:iCs/>
                  <w:noProof/>
                </w:rPr>
                <w:t>Bible.org.</w:t>
              </w:r>
              <w:r>
                <w:rPr>
                  <w:noProof/>
                </w:rPr>
                <w:t xml:space="preserve"> 1997. http://bible.org/series/acts-christ-work-through-his-church (accessed November 19, 2012).</w:t>
              </w:r>
            </w:p>
            <w:p w:rsidR="00F36CC0" w:rsidRPr="00F36CC0" w:rsidRDefault="00F36CC0" w:rsidP="00F36CC0"/>
            <w:p w:rsidR="00F36CC0" w:rsidRDefault="00F36CC0" w:rsidP="00F36CC0">
              <w:pPr>
                <w:pStyle w:val="Bibliography"/>
                <w:spacing w:line="240" w:lineRule="auto"/>
                <w:ind w:left="720" w:hanging="720"/>
                <w:rPr>
                  <w:noProof/>
                </w:rPr>
              </w:pPr>
              <w:r>
                <w:rPr>
                  <w:noProof/>
                </w:rPr>
                <w:t xml:space="preserve">Hanegraaff, Hank. "Always Be </w:t>
              </w:r>
              <w:r w:rsidRPr="00F36CC0">
                <w:rPr>
                  <w:noProof/>
                </w:rPr>
                <w:t>Prepared</w:t>
              </w:r>
              <w:r>
                <w:rPr>
                  <w:noProof/>
                </w:rPr>
                <w:t xml:space="preserve"> to Give an Answer." </w:t>
              </w:r>
              <w:r>
                <w:rPr>
                  <w:i/>
                  <w:iCs/>
                  <w:noProof/>
                </w:rPr>
                <w:t>Oneplace.com.</w:t>
              </w:r>
              <w:r>
                <w:rPr>
                  <w:noProof/>
                </w:rPr>
                <w:t xml:space="preserve"> n.d. http://www.oneplace.com/ministries/bible-answer-man/read/articles/always-be-prepared-to-give-an-answer-8390.html# (accessed November 24, 2012).</w:t>
              </w:r>
            </w:p>
            <w:p w:rsidR="00F36CC0" w:rsidRPr="00F36CC0" w:rsidRDefault="00F36CC0" w:rsidP="00F36CC0"/>
            <w:p w:rsidR="00F36CC0" w:rsidRDefault="00F36CC0" w:rsidP="00F36CC0">
              <w:pPr>
                <w:pStyle w:val="Bibliography"/>
                <w:spacing w:line="240" w:lineRule="auto"/>
                <w:ind w:left="720" w:hanging="720"/>
                <w:rPr>
                  <w:noProof/>
                </w:rPr>
              </w:pPr>
              <w:r>
                <w:rPr>
                  <w:noProof/>
                </w:rPr>
                <w:t xml:space="preserve">Henry, Matthew. </w:t>
              </w:r>
              <w:r>
                <w:rPr>
                  <w:i/>
                  <w:iCs/>
                  <w:noProof/>
                </w:rPr>
                <w:t>Commentary on the Whole Bible Volume VI (Acts to Revelation).</w:t>
              </w:r>
              <w:r>
                <w:rPr>
                  <w:noProof/>
                </w:rPr>
                <w:t xml:space="preserve"> Grand Rapids: Christian Classics Ethereal Library, 1662-1714.</w:t>
              </w:r>
            </w:p>
            <w:p w:rsidR="00F36CC0" w:rsidRPr="00F36CC0" w:rsidRDefault="00F36CC0" w:rsidP="00F36CC0"/>
            <w:p w:rsidR="00F36CC0" w:rsidRDefault="00F36CC0" w:rsidP="00F36CC0">
              <w:pPr>
                <w:pStyle w:val="Bibliography"/>
                <w:spacing w:line="240" w:lineRule="auto"/>
                <w:ind w:left="720" w:hanging="720"/>
                <w:rPr>
                  <w:noProof/>
                </w:rPr>
              </w:pPr>
              <w:r>
                <w:rPr>
                  <w:noProof/>
                </w:rPr>
                <w:t xml:space="preserve">Laurie, Greg. "A Radical Difference." </w:t>
              </w:r>
              <w:r>
                <w:rPr>
                  <w:i/>
                  <w:iCs/>
                  <w:noProof/>
                </w:rPr>
                <w:t>Crosswalk.com.</w:t>
              </w:r>
              <w:r>
                <w:rPr>
                  <w:noProof/>
                </w:rPr>
                <w:t xml:space="preserve"> August 7, 2007. http://www.crosswalk.com/devotionals/harvestdaily/greg-laurie-daily-devotion-aug-7-2007-11550319.html (accessed November 23, 2012).</w:t>
              </w:r>
            </w:p>
            <w:p w:rsidR="00F36CC0" w:rsidRPr="00F36CC0" w:rsidRDefault="00F36CC0" w:rsidP="00F36CC0"/>
            <w:p w:rsidR="00F36CC0" w:rsidRDefault="00F36CC0" w:rsidP="00F36CC0">
              <w:pPr>
                <w:pStyle w:val="Bibliography"/>
                <w:spacing w:line="240" w:lineRule="auto"/>
                <w:ind w:left="720"/>
                <w:rPr>
                  <w:noProof/>
                </w:rPr>
              </w:pPr>
              <w:r>
                <w:rPr>
                  <w:noProof/>
                </w:rPr>
                <w:t xml:space="preserve">—. "Power for a Purpose." </w:t>
              </w:r>
              <w:r>
                <w:rPr>
                  <w:i/>
                  <w:iCs/>
                  <w:noProof/>
                </w:rPr>
                <w:t>Crosswalk.com.</w:t>
              </w:r>
              <w:r>
                <w:rPr>
                  <w:noProof/>
                </w:rPr>
                <w:t xml:space="preserve"> February 1, 2010. http://www.crosswalk.com/devotionals/harvestdaily/greg-laurie-daily-devotion-feb-1-2010-11625659.html (accessed November 23, 2012).</w:t>
              </w:r>
            </w:p>
            <w:p w:rsidR="00F36CC0" w:rsidRPr="00F36CC0" w:rsidRDefault="00F36CC0" w:rsidP="00F36CC0"/>
            <w:p w:rsidR="00F36CC0" w:rsidRDefault="00F36CC0" w:rsidP="00F36CC0">
              <w:pPr>
                <w:pStyle w:val="Bibliography"/>
                <w:spacing w:line="240" w:lineRule="auto"/>
                <w:ind w:left="720" w:hanging="720"/>
                <w:rPr>
                  <w:noProof/>
                </w:rPr>
              </w:pPr>
              <w:r>
                <w:rPr>
                  <w:i/>
                  <w:iCs/>
                  <w:noProof/>
                </w:rPr>
                <w:t>The Student Bible, New International Version.</w:t>
              </w:r>
              <w:r>
                <w:rPr>
                  <w:noProof/>
                </w:rPr>
                <w:t xml:space="preserve"> Grand Rapids: Zondervan Corporation, 1986.</w:t>
              </w:r>
            </w:p>
            <w:p w:rsidR="00F36CC0" w:rsidRPr="00F36CC0" w:rsidRDefault="00F36CC0" w:rsidP="00F36CC0"/>
            <w:p w:rsidR="00F36CC0" w:rsidRDefault="00F36CC0" w:rsidP="00F36CC0">
              <w:pPr>
                <w:pStyle w:val="Bibliography"/>
                <w:spacing w:line="240" w:lineRule="auto"/>
                <w:ind w:left="720" w:hanging="720"/>
                <w:rPr>
                  <w:noProof/>
                </w:rPr>
              </w:pPr>
              <w:r>
                <w:rPr>
                  <w:noProof/>
                </w:rPr>
                <w:t xml:space="preserve">William J. Larkin, Jr. "Acts - IVP New Testament Commentaries." </w:t>
              </w:r>
              <w:r>
                <w:rPr>
                  <w:i/>
                  <w:iCs/>
                  <w:noProof/>
                </w:rPr>
                <w:t>Biblegateway.com.</w:t>
              </w:r>
              <w:r>
                <w:rPr>
                  <w:noProof/>
                </w:rPr>
                <w:t xml:space="preserve"> 1995. http://www.biblegateway.com/resources/commentaries/IVP-NT/Acts/Negative-Example-Ananias?interface=print (accessed November 24, 2012).</w:t>
              </w:r>
            </w:p>
            <w:p w:rsidR="000D3282" w:rsidRPr="006A0ED6" w:rsidRDefault="000D3282" w:rsidP="00F36CC0">
              <w:r w:rsidRPr="006A0ED6">
                <w:rPr>
                  <w:b/>
                  <w:bCs/>
                  <w:noProof/>
                </w:rPr>
                <w:fldChar w:fldCharType="end"/>
              </w:r>
            </w:p>
          </w:sdtContent>
        </w:sdt>
      </w:sdtContent>
    </w:sdt>
    <w:p w:rsidR="00D2613C" w:rsidRPr="006A0ED6" w:rsidRDefault="00D2613C" w:rsidP="006A0ED6">
      <w:pPr>
        <w:rPr>
          <w:rFonts w:ascii="Times New Roman" w:hAnsi="Times New Roman" w:cs="Times New Roman"/>
        </w:rPr>
      </w:pPr>
    </w:p>
    <w:sectPr w:rsidR="00D2613C" w:rsidRPr="006A0ED6" w:rsidSect="00C3452D">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5A" w:rsidRDefault="0056165A" w:rsidP="000C4984">
      <w:pPr>
        <w:spacing w:line="240" w:lineRule="auto"/>
      </w:pPr>
      <w:r>
        <w:separator/>
      </w:r>
    </w:p>
  </w:endnote>
  <w:endnote w:type="continuationSeparator" w:id="0">
    <w:p w:rsidR="0056165A" w:rsidRDefault="0056165A" w:rsidP="000C4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52700"/>
      <w:docPartObj>
        <w:docPartGallery w:val="Page Numbers (Bottom of Page)"/>
        <w:docPartUnique/>
      </w:docPartObj>
    </w:sdtPr>
    <w:sdtEndPr>
      <w:rPr>
        <w:noProof/>
      </w:rPr>
    </w:sdtEndPr>
    <w:sdtContent>
      <w:p w:rsidR="00C3452D" w:rsidRDefault="00C3452D">
        <w:pPr>
          <w:pStyle w:val="Footer"/>
          <w:jc w:val="center"/>
        </w:pPr>
        <w:r>
          <w:fldChar w:fldCharType="begin"/>
        </w:r>
        <w:r>
          <w:instrText xml:space="preserve"> PAGE   \* MERGEFORMAT </w:instrText>
        </w:r>
        <w:r>
          <w:fldChar w:fldCharType="separate"/>
        </w:r>
        <w:r w:rsidR="003F06AF">
          <w:rPr>
            <w:noProof/>
          </w:rPr>
          <w:t>- 8 -</w:t>
        </w:r>
        <w:r>
          <w:rPr>
            <w:noProof/>
          </w:rPr>
          <w:fldChar w:fldCharType="end"/>
        </w:r>
      </w:p>
    </w:sdtContent>
  </w:sdt>
  <w:p w:rsidR="00D67B11" w:rsidRDefault="00D67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2D" w:rsidRDefault="00C3452D">
    <w:pPr>
      <w:pStyle w:val="Footer"/>
      <w:jc w:val="right"/>
    </w:pPr>
  </w:p>
  <w:p w:rsidR="00D67B11" w:rsidRDefault="00D67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5A" w:rsidRDefault="0056165A" w:rsidP="000C4984">
      <w:pPr>
        <w:spacing w:line="240" w:lineRule="auto"/>
      </w:pPr>
      <w:r>
        <w:separator/>
      </w:r>
    </w:p>
  </w:footnote>
  <w:footnote w:type="continuationSeparator" w:id="0">
    <w:p w:rsidR="0056165A" w:rsidRDefault="0056165A" w:rsidP="000C49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02E"/>
    <w:multiLevelType w:val="hybridMultilevel"/>
    <w:tmpl w:val="143E049C"/>
    <w:lvl w:ilvl="0" w:tplc="54B03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3749D"/>
    <w:multiLevelType w:val="hybridMultilevel"/>
    <w:tmpl w:val="75A83288"/>
    <w:lvl w:ilvl="0" w:tplc="39002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94376"/>
    <w:multiLevelType w:val="hybridMultilevel"/>
    <w:tmpl w:val="D25A3E5C"/>
    <w:lvl w:ilvl="0" w:tplc="6268C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9A2315"/>
    <w:multiLevelType w:val="hybridMultilevel"/>
    <w:tmpl w:val="EBB07092"/>
    <w:lvl w:ilvl="0" w:tplc="961AD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DA4F10"/>
    <w:multiLevelType w:val="hybridMultilevel"/>
    <w:tmpl w:val="D6B811C0"/>
    <w:lvl w:ilvl="0" w:tplc="86968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CD31EA"/>
    <w:multiLevelType w:val="hybridMultilevel"/>
    <w:tmpl w:val="BBDC9D5C"/>
    <w:lvl w:ilvl="0" w:tplc="AB427B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C"/>
    <w:rsid w:val="00077B00"/>
    <w:rsid w:val="000817ED"/>
    <w:rsid w:val="000C19C4"/>
    <w:rsid w:val="000C4984"/>
    <w:rsid w:val="000D3282"/>
    <w:rsid w:val="00122093"/>
    <w:rsid w:val="00144459"/>
    <w:rsid w:val="001A2440"/>
    <w:rsid w:val="00200788"/>
    <w:rsid w:val="003248C2"/>
    <w:rsid w:val="003E54DB"/>
    <w:rsid w:val="003F06AF"/>
    <w:rsid w:val="003F0E6B"/>
    <w:rsid w:val="00433A28"/>
    <w:rsid w:val="004B2716"/>
    <w:rsid w:val="004C1975"/>
    <w:rsid w:val="00514A24"/>
    <w:rsid w:val="00535A30"/>
    <w:rsid w:val="0056165A"/>
    <w:rsid w:val="005B20C1"/>
    <w:rsid w:val="00622203"/>
    <w:rsid w:val="006513AE"/>
    <w:rsid w:val="006A0ED6"/>
    <w:rsid w:val="0074563A"/>
    <w:rsid w:val="00792182"/>
    <w:rsid w:val="007C3881"/>
    <w:rsid w:val="007F2011"/>
    <w:rsid w:val="00863146"/>
    <w:rsid w:val="00863608"/>
    <w:rsid w:val="008B7B4B"/>
    <w:rsid w:val="00925FC9"/>
    <w:rsid w:val="00935EC7"/>
    <w:rsid w:val="009457B6"/>
    <w:rsid w:val="009C41B3"/>
    <w:rsid w:val="009C7B7B"/>
    <w:rsid w:val="009E42E8"/>
    <w:rsid w:val="009F1CFD"/>
    <w:rsid w:val="00A2146F"/>
    <w:rsid w:val="00A30D67"/>
    <w:rsid w:val="00AD11D9"/>
    <w:rsid w:val="00B016E9"/>
    <w:rsid w:val="00B72CE1"/>
    <w:rsid w:val="00B96BD2"/>
    <w:rsid w:val="00BA6F0C"/>
    <w:rsid w:val="00C309EA"/>
    <w:rsid w:val="00C3452D"/>
    <w:rsid w:val="00C74E7C"/>
    <w:rsid w:val="00CE66CE"/>
    <w:rsid w:val="00D04FC5"/>
    <w:rsid w:val="00D2613C"/>
    <w:rsid w:val="00D57397"/>
    <w:rsid w:val="00D67B11"/>
    <w:rsid w:val="00DC5959"/>
    <w:rsid w:val="00E2757E"/>
    <w:rsid w:val="00EE3CB4"/>
    <w:rsid w:val="00F04531"/>
    <w:rsid w:val="00F3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0C"/>
  </w:style>
  <w:style w:type="paragraph" w:styleId="Heading1">
    <w:name w:val="heading 1"/>
    <w:basedOn w:val="Normal"/>
    <w:next w:val="Normal"/>
    <w:link w:val="Heading1Char"/>
    <w:uiPriority w:val="9"/>
    <w:qFormat/>
    <w:rsid w:val="00BA6F0C"/>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A6F0C"/>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A6F0C"/>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BA6F0C"/>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BA6F0C"/>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BA6F0C"/>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6F0C"/>
    <w:p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A6F0C"/>
    <w:pPr>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BA6F0C"/>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A6F0C"/>
    <w:pPr>
      <w:spacing w:line="240" w:lineRule="auto"/>
    </w:pPr>
  </w:style>
  <w:style w:type="character" w:customStyle="1" w:styleId="NoSpacingChar">
    <w:name w:val="No Spacing Char"/>
    <w:basedOn w:val="DefaultParagraphFont"/>
    <w:link w:val="NoSpacing"/>
    <w:uiPriority w:val="1"/>
    <w:rsid w:val="00BA6F0C"/>
  </w:style>
  <w:style w:type="paragraph" w:styleId="BalloonText">
    <w:name w:val="Balloon Text"/>
    <w:basedOn w:val="Normal"/>
    <w:link w:val="BalloonTextChar"/>
    <w:uiPriority w:val="99"/>
    <w:semiHidden/>
    <w:unhideWhenUsed/>
    <w:rsid w:val="00D261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3C"/>
    <w:rPr>
      <w:rFonts w:ascii="Tahoma" w:hAnsi="Tahoma" w:cs="Tahoma"/>
      <w:sz w:val="16"/>
      <w:szCs w:val="16"/>
    </w:rPr>
  </w:style>
  <w:style w:type="paragraph" w:styleId="ListParagraph">
    <w:name w:val="List Paragraph"/>
    <w:basedOn w:val="Normal"/>
    <w:uiPriority w:val="34"/>
    <w:qFormat/>
    <w:rsid w:val="00BA6F0C"/>
    <w:pPr>
      <w:ind w:left="720"/>
      <w:contextualSpacing/>
    </w:pPr>
  </w:style>
  <w:style w:type="character" w:styleId="PlaceholderText">
    <w:name w:val="Placeholder Text"/>
    <w:basedOn w:val="DefaultParagraphFont"/>
    <w:uiPriority w:val="99"/>
    <w:semiHidden/>
    <w:rsid w:val="00B96BD2"/>
    <w:rPr>
      <w:color w:val="808080"/>
    </w:rPr>
  </w:style>
  <w:style w:type="character" w:customStyle="1" w:styleId="Heading1Char">
    <w:name w:val="Heading 1 Char"/>
    <w:basedOn w:val="DefaultParagraphFont"/>
    <w:link w:val="Heading1"/>
    <w:uiPriority w:val="9"/>
    <w:rsid w:val="00BA6F0C"/>
    <w:rPr>
      <w:rFonts w:eastAsiaTheme="majorEastAsia" w:cstheme="majorBidi"/>
      <w:b/>
      <w:bCs/>
      <w:sz w:val="28"/>
      <w:szCs w:val="28"/>
    </w:rPr>
  </w:style>
  <w:style w:type="paragraph" w:styleId="TOC1">
    <w:name w:val="toc 1"/>
    <w:basedOn w:val="Normal"/>
    <w:next w:val="Normal"/>
    <w:autoRedefine/>
    <w:uiPriority w:val="39"/>
    <w:unhideWhenUsed/>
    <w:qFormat/>
    <w:rsid w:val="00BA6F0C"/>
    <w:pPr>
      <w:spacing w:after="100"/>
    </w:pPr>
  </w:style>
  <w:style w:type="character" w:customStyle="1" w:styleId="Heading2Char">
    <w:name w:val="Heading 2 Char"/>
    <w:basedOn w:val="DefaultParagraphFont"/>
    <w:link w:val="Heading2"/>
    <w:uiPriority w:val="9"/>
    <w:rsid w:val="00BA6F0C"/>
    <w:rPr>
      <w:rFonts w:eastAsiaTheme="majorEastAsia" w:cstheme="majorBidi"/>
      <w:b/>
      <w:bCs/>
      <w:sz w:val="26"/>
      <w:szCs w:val="26"/>
    </w:rPr>
  </w:style>
  <w:style w:type="character" w:customStyle="1" w:styleId="Heading3Char">
    <w:name w:val="Heading 3 Char"/>
    <w:basedOn w:val="DefaultParagraphFont"/>
    <w:link w:val="Heading3"/>
    <w:uiPriority w:val="9"/>
    <w:rsid w:val="00BA6F0C"/>
    <w:rPr>
      <w:rFonts w:eastAsiaTheme="majorEastAsia" w:cstheme="majorBidi"/>
      <w:b/>
      <w:bCs/>
    </w:rPr>
  </w:style>
  <w:style w:type="character" w:customStyle="1" w:styleId="Heading4Char">
    <w:name w:val="Heading 4 Char"/>
    <w:basedOn w:val="DefaultParagraphFont"/>
    <w:link w:val="Heading4"/>
    <w:uiPriority w:val="9"/>
    <w:rsid w:val="00BA6F0C"/>
    <w:rPr>
      <w:rFonts w:eastAsiaTheme="majorEastAsia" w:cstheme="majorBidi"/>
      <w:b/>
      <w:bCs/>
      <w:i/>
      <w:iCs/>
    </w:rPr>
  </w:style>
  <w:style w:type="character" w:customStyle="1" w:styleId="Heading5Char">
    <w:name w:val="Heading 5 Char"/>
    <w:basedOn w:val="DefaultParagraphFont"/>
    <w:link w:val="Heading5"/>
    <w:uiPriority w:val="9"/>
    <w:rsid w:val="00BA6F0C"/>
    <w:rPr>
      <w:rFonts w:eastAsiaTheme="majorEastAsia" w:cstheme="majorBidi"/>
      <w:b/>
      <w:bCs/>
      <w:color w:val="7F7F7F" w:themeColor="text1" w:themeTint="80"/>
    </w:rPr>
  </w:style>
  <w:style w:type="character" w:customStyle="1" w:styleId="Heading6Char">
    <w:name w:val="Heading 6 Char"/>
    <w:basedOn w:val="DefaultParagraphFont"/>
    <w:link w:val="Heading6"/>
    <w:uiPriority w:val="9"/>
    <w:semiHidden/>
    <w:rsid w:val="00BA6F0C"/>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semiHidden/>
    <w:rsid w:val="00BA6F0C"/>
    <w:rPr>
      <w:rFonts w:eastAsiaTheme="majorEastAsia" w:cstheme="majorBidi"/>
      <w:i/>
      <w:iCs/>
    </w:rPr>
  </w:style>
  <w:style w:type="character" w:customStyle="1" w:styleId="Heading8Char">
    <w:name w:val="Heading 8 Char"/>
    <w:basedOn w:val="DefaultParagraphFont"/>
    <w:link w:val="Heading8"/>
    <w:uiPriority w:val="9"/>
    <w:semiHidden/>
    <w:rsid w:val="00BA6F0C"/>
    <w:rPr>
      <w:rFonts w:eastAsiaTheme="majorEastAsia" w:cstheme="majorBidi"/>
      <w:sz w:val="20"/>
      <w:szCs w:val="20"/>
    </w:rPr>
  </w:style>
  <w:style w:type="character" w:customStyle="1" w:styleId="Heading9Char">
    <w:name w:val="Heading 9 Char"/>
    <w:basedOn w:val="DefaultParagraphFont"/>
    <w:link w:val="Heading9"/>
    <w:uiPriority w:val="9"/>
    <w:semiHidden/>
    <w:rsid w:val="00BA6F0C"/>
    <w:rPr>
      <w:rFonts w:eastAsiaTheme="majorEastAsia" w:cstheme="majorBidi"/>
      <w:i/>
      <w:iCs/>
      <w:spacing w:val="5"/>
      <w:sz w:val="20"/>
      <w:szCs w:val="20"/>
    </w:rPr>
  </w:style>
  <w:style w:type="paragraph" w:styleId="Title">
    <w:name w:val="Title"/>
    <w:basedOn w:val="Normal"/>
    <w:next w:val="Normal"/>
    <w:link w:val="TitleChar"/>
    <w:uiPriority w:val="10"/>
    <w:qFormat/>
    <w:rsid w:val="00BA6F0C"/>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A6F0C"/>
    <w:rPr>
      <w:rFonts w:eastAsiaTheme="majorEastAsia" w:cstheme="majorBidi"/>
      <w:spacing w:val="5"/>
      <w:sz w:val="52"/>
      <w:szCs w:val="52"/>
    </w:rPr>
  </w:style>
  <w:style w:type="paragraph" w:styleId="Subtitle">
    <w:name w:val="Subtitle"/>
    <w:basedOn w:val="Normal"/>
    <w:next w:val="Normal"/>
    <w:link w:val="SubtitleChar"/>
    <w:uiPriority w:val="11"/>
    <w:qFormat/>
    <w:rsid w:val="00BA6F0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BA6F0C"/>
    <w:rPr>
      <w:rFonts w:eastAsiaTheme="majorEastAsia" w:cstheme="majorBidi"/>
      <w:i/>
      <w:iCs/>
      <w:spacing w:val="13"/>
    </w:rPr>
  </w:style>
  <w:style w:type="character" w:styleId="Strong">
    <w:name w:val="Strong"/>
    <w:uiPriority w:val="22"/>
    <w:qFormat/>
    <w:rsid w:val="00BA6F0C"/>
    <w:rPr>
      <w:b/>
      <w:bCs/>
    </w:rPr>
  </w:style>
  <w:style w:type="character" w:styleId="Emphasis">
    <w:name w:val="Emphasis"/>
    <w:uiPriority w:val="20"/>
    <w:qFormat/>
    <w:rsid w:val="00BA6F0C"/>
    <w:rPr>
      <w:b/>
      <w:bCs/>
      <w:i/>
      <w:iCs/>
      <w:spacing w:val="10"/>
      <w:bdr w:val="none" w:sz="0" w:space="0" w:color="auto"/>
      <w:shd w:val="clear" w:color="auto" w:fill="auto"/>
    </w:rPr>
  </w:style>
  <w:style w:type="paragraph" w:styleId="Quote">
    <w:name w:val="Quote"/>
    <w:basedOn w:val="Normal"/>
    <w:next w:val="Normal"/>
    <w:link w:val="QuoteChar"/>
    <w:uiPriority w:val="29"/>
    <w:qFormat/>
    <w:rsid w:val="00BA6F0C"/>
    <w:pPr>
      <w:spacing w:before="200"/>
      <w:ind w:left="360" w:right="360"/>
    </w:pPr>
    <w:rPr>
      <w:i/>
      <w:iCs/>
    </w:rPr>
  </w:style>
  <w:style w:type="character" w:customStyle="1" w:styleId="QuoteChar">
    <w:name w:val="Quote Char"/>
    <w:basedOn w:val="DefaultParagraphFont"/>
    <w:link w:val="Quote"/>
    <w:uiPriority w:val="29"/>
    <w:rsid w:val="00BA6F0C"/>
    <w:rPr>
      <w:i/>
      <w:iCs/>
    </w:rPr>
  </w:style>
  <w:style w:type="paragraph" w:styleId="IntenseQuote">
    <w:name w:val="Intense Quote"/>
    <w:basedOn w:val="Normal"/>
    <w:next w:val="Normal"/>
    <w:link w:val="IntenseQuoteChar"/>
    <w:uiPriority w:val="30"/>
    <w:qFormat/>
    <w:rsid w:val="00BA6F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6F0C"/>
    <w:rPr>
      <w:b/>
      <w:bCs/>
      <w:i/>
      <w:iCs/>
    </w:rPr>
  </w:style>
  <w:style w:type="character" w:styleId="SubtleEmphasis">
    <w:name w:val="Subtle Emphasis"/>
    <w:uiPriority w:val="19"/>
    <w:qFormat/>
    <w:rsid w:val="00BA6F0C"/>
    <w:rPr>
      <w:i/>
      <w:iCs/>
    </w:rPr>
  </w:style>
  <w:style w:type="character" w:styleId="IntenseEmphasis">
    <w:name w:val="Intense Emphasis"/>
    <w:uiPriority w:val="21"/>
    <w:qFormat/>
    <w:rsid w:val="00BA6F0C"/>
    <w:rPr>
      <w:b/>
      <w:bCs/>
    </w:rPr>
  </w:style>
  <w:style w:type="character" w:styleId="SubtleReference">
    <w:name w:val="Subtle Reference"/>
    <w:uiPriority w:val="31"/>
    <w:qFormat/>
    <w:rsid w:val="00BA6F0C"/>
    <w:rPr>
      <w:smallCaps/>
    </w:rPr>
  </w:style>
  <w:style w:type="character" w:styleId="IntenseReference">
    <w:name w:val="Intense Reference"/>
    <w:uiPriority w:val="32"/>
    <w:qFormat/>
    <w:rsid w:val="00BA6F0C"/>
    <w:rPr>
      <w:smallCaps/>
      <w:spacing w:val="5"/>
      <w:u w:val="single"/>
    </w:rPr>
  </w:style>
  <w:style w:type="character" w:styleId="BookTitle">
    <w:name w:val="Book Title"/>
    <w:uiPriority w:val="33"/>
    <w:qFormat/>
    <w:rsid w:val="00BA6F0C"/>
    <w:rPr>
      <w:i/>
      <w:iCs/>
      <w:smallCaps/>
      <w:spacing w:val="5"/>
    </w:rPr>
  </w:style>
  <w:style w:type="paragraph" w:styleId="TOCHeading">
    <w:name w:val="TOC Heading"/>
    <w:basedOn w:val="Heading1"/>
    <w:next w:val="Normal"/>
    <w:uiPriority w:val="39"/>
    <w:semiHidden/>
    <w:unhideWhenUsed/>
    <w:qFormat/>
    <w:rsid w:val="00BA6F0C"/>
    <w:pPr>
      <w:outlineLvl w:val="9"/>
    </w:pPr>
    <w:rPr>
      <w:lang w:bidi="en-US"/>
    </w:rPr>
  </w:style>
  <w:style w:type="paragraph" w:styleId="TOC2">
    <w:name w:val="toc 2"/>
    <w:basedOn w:val="Normal"/>
    <w:next w:val="Normal"/>
    <w:autoRedefine/>
    <w:uiPriority w:val="39"/>
    <w:semiHidden/>
    <w:unhideWhenUsed/>
    <w:qFormat/>
    <w:rsid w:val="00BA6F0C"/>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BA6F0C"/>
    <w:pPr>
      <w:spacing w:after="100" w:line="276" w:lineRule="auto"/>
      <w:ind w:left="440"/>
    </w:pPr>
    <w:rPr>
      <w:rFonts w:asciiTheme="minorHAnsi" w:hAnsiTheme="minorHAnsi"/>
      <w:sz w:val="22"/>
      <w:szCs w:val="22"/>
      <w:lang w:eastAsia="ja-JP"/>
    </w:rPr>
  </w:style>
  <w:style w:type="paragraph" w:styleId="Header">
    <w:name w:val="header"/>
    <w:basedOn w:val="Normal"/>
    <w:link w:val="HeaderChar"/>
    <w:uiPriority w:val="99"/>
    <w:unhideWhenUsed/>
    <w:rsid w:val="000C4984"/>
    <w:pPr>
      <w:tabs>
        <w:tab w:val="center" w:pos="4680"/>
        <w:tab w:val="right" w:pos="9360"/>
      </w:tabs>
      <w:spacing w:line="240" w:lineRule="auto"/>
    </w:pPr>
  </w:style>
  <w:style w:type="character" w:customStyle="1" w:styleId="HeaderChar">
    <w:name w:val="Header Char"/>
    <w:basedOn w:val="DefaultParagraphFont"/>
    <w:link w:val="Header"/>
    <w:uiPriority w:val="99"/>
    <w:rsid w:val="000C4984"/>
  </w:style>
  <w:style w:type="paragraph" w:styleId="Footer">
    <w:name w:val="footer"/>
    <w:basedOn w:val="Normal"/>
    <w:link w:val="FooterChar"/>
    <w:uiPriority w:val="99"/>
    <w:unhideWhenUsed/>
    <w:rsid w:val="000C4984"/>
    <w:pPr>
      <w:tabs>
        <w:tab w:val="center" w:pos="4680"/>
        <w:tab w:val="right" w:pos="9360"/>
      </w:tabs>
      <w:spacing w:line="240" w:lineRule="auto"/>
    </w:pPr>
  </w:style>
  <w:style w:type="character" w:customStyle="1" w:styleId="FooterChar">
    <w:name w:val="Footer Char"/>
    <w:basedOn w:val="DefaultParagraphFont"/>
    <w:link w:val="Footer"/>
    <w:uiPriority w:val="99"/>
    <w:rsid w:val="000C4984"/>
  </w:style>
  <w:style w:type="character" w:styleId="Hyperlink">
    <w:name w:val="Hyperlink"/>
    <w:basedOn w:val="DefaultParagraphFont"/>
    <w:uiPriority w:val="99"/>
    <w:unhideWhenUsed/>
    <w:rsid w:val="00D67B11"/>
    <w:rPr>
      <w:color w:val="0000FF" w:themeColor="hyperlink"/>
      <w:u w:val="single"/>
    </w:rPr>
  </w:style>
  <w:style w:type="paragraph" w:styleId="Bibliography">
    <w:name w:val="Bibliography"/>
    <w:basedOn w:val="Normal"/>
    <w:next w:val="Normal"/>
    <w:uiPriority w:val="37"/>
    <w:unhideWhenUsed/>
    <w:rsid w:val="000D3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0C"/>
  </w:style>
  <w:style w:type="paragraph" w:styleId="Heading1">
    <w:name w:val="heading 1"/>
    <w:basedOn w:val="Normal"/>
    <w:next w:val="Normal"/>
    <w:link w:val="Heading1Char"/>
    <w:uiPriority w:val="9"/>
    <w:qFormat/>
    <w:rsid w:val="00BA6F0C"/>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A6F0C"/>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A6F0C"/>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BA6F0C"/>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BA6F0C"/>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BA6F0C"/>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A6F0C"/>
    <w:pPr>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A6F0C"/>
    <w:pPr>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BA6F0C"/>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A6F0C"/>
    <w:pPr>
      <w:spacing w:line="240" w:lineRule="auto"/>
    </w:pPr>
  </w:style>
  <w:style w:type="character" w:customStyle="1" w:styleId="NoSpacingChar">
    <w:name w:val="No Spacing Char"/>
    <w:basedOn w:val="DefaultParagraphFont"/>
    <w:link w:val="NoSpacing"/>
    <w:uiPriority w:val="1"/>
    <w:rsid w:val="00BA6F0C"/>
  </w:style>
  <w:style w:type="paragraph" w:styleId="BalloonText">
    <w:name w:val="Balloon Text"/>
    <w:basedOn w:val="Normal"/>
    <w:link w:val="BalloonTextChar"/>
    <w:uiPriority w:val="99"/>
    <w:semiHidden/>
    <w:unhideWhenUsed/>
    <w:rsid w:val="00D261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3C"/>
    <w:rPr>
      <w:rFonts w:ascii="Tahoma" w:hAnsi="Tahoma" w:cs="Tahoma"/>
      <w:sz w:val="16"/>
      <w:szCs w:val="16"/>
    </w:rPr>
  </w:style>
  <w:style w:type="paragraph" w:styleId="ListParagraph">
    <w:name w:val="List Paragraph"/>
    <w:basedOn w:val="Normal"/>
    <w:uiPriority w:val="34"/>
    <w:qFormat/>
    <w:rsid w:val="00BA6F0C"/>
    <w:pPr>
      <w:ind w:left="720"/>
      <w:contextualSpacing/>
    </w:pPr>
  </w:style>
  <w:style w:type="character" w:styleId="PlaceholderText">
    <w:name w:val="Placeholder Text"/>
    <w:basedOn w:val="DefaultParagraphFont"/>
    <w:uiPriority w:val="99"/>
    <w:semiHidden/>
    <w:rsid w:val="00B96BD2"/>
    <w:rPr>
      <w:color w:val="808080"/>
    </w:rPr>
  </w:style>
  <w:style w:type="character" w:customStyle="1" w:styleId="Heading1Char">
    <w:name w:val="Heading 1 Char"/>
    <w:basedOn w:val="DefaultParagraphFont"/>
    <w:link w:val="Heading1"/>
    <w:uiPriority w:val="9"/>
    <w:rsid w:val="00BA6F0C"/>
    <w:rPr>
      <w:rFonts w:eastAsiaTheme="majorEastAsia" w:cstheme="majorBidi"/>
      <w:b/>
      <w:bCs/>
      <w:sz w:val="28"/>
      <w:szCs w:val="28"/>
    </w:rPr>
  </w:style>
  <w:style w:type="paragraph" w:styleId="TOC1">
    <w:name w:val="toc 1"/>
    <w:basedOn w:val="Normal"/>
    <w:next w:val="Normal"/>
    <w:autoRedefine/>
    <w:uiPriority w:val="39"/>
    <w:unhideWhenUsed/>
    <w:qFormat/>
    <w:rsid w:val="00BA6F0C"/>
    <w:pPr>
      <w:spacing w:after="100"/>
    </w:pPr>
  </w:style>
  <w:style w:type="character" w:customStyle="1" w:styleId="Heading2Char">
    <w:name w:val="Heading 2 Char"/>
    <w:basedOn w:val="DefaultParagraphFont"/>
    <w:link w:val="Heading2"/>
    <w:uiPriority w:val="9"/>
    <w:rsid w:val="00BA6F0C"/>
    <w:rPr>
      <w:rFonts w:eastAsiaTheme="majorEastAsia" w:cstheme="majorBidi"/>
      <w:b/>
      <w:bCs/>
      <w:sz w:val="26"/>
      <w:szCs w:val="26"/>
    </w:rPr>
  </w:style>
  <w:style w:type="character" w:customStyle="1" w:styleId="Heading3Char">
    <w:name w:val="Heading 3 Char"/>
    <w:basedOn w:val="DefaultParagraphFont"/>
    <w:link w:val="Heading3"/>
    <w:uiPriority w:val="9"/>
    <w:rsid w:val="00BA6F0C"/>
    <w:rPr>
      <w:rFonts w:eastAsiaTheme="majorEastAsia" w:cstheme="majorBidi"/>
      <w:b/>
      <w:bCs/>
    </w:rPr>
  </w:style>
  <w:style w:type="character" w:customStyle="1" w:styleId="Heading4Char">
    <w:name w:val="Heading 4 Char"/>
    <w:basedOn w:val="DefaultParagraphFont"/>
    <w:link w:val="Heading4"/>
    <w:uiPriority w:val="9"/>
    <w:rsid w:val="00BA6F0C"/>
    <w:rPr>
      <w:rFonts w:eastAsiaTheme="majorEastAsia" w:cstheme="majorBidi"/>
      <w:b/>
      <w:bCs/>
      <w:i/>
      <w:iCs/>
    </w:rPr>
  </w:style>
  <w:style w:type="character" w:customStyle="1" w:styleId="Heading5Char">
    <w:name w:val="Heading 5 Char"/>
    <w:basedOn w:val="DefaultParagraphFont"/>
    <w:link w:val="Heading5"/>
    <w:uiPriority w:val="9"/>
    <w:rsid w:val="00BA6F0C"/>
    <w:rPr>
      <w:rFonts w:eastAsiaTheme="majorEastAsia" w:cstheme="majorBidi"/>
      <w:b/>
      <w:bCs/>
      <w:color w:val="7F7F7F" w:themeColor="text1" w:themeTint="80"/>
    </w:rPr>
  </w:style>
  <w:style w:type="character" w:customStyle="1" w:styleId="Heading6Char">
    <w:name w:val="Heading 6 Char"/>
    <w:basedOn w:val="DefaultParagraphFont"/>
    <w:link w:val="Heading6"/>
    <w:uiPriority w:val="9"/>
    <w:semiHidden/>
    <w:rsid w:val="00BA6F0C"/>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semiHidden/>
    <w:rsid w:val="00BA6F0C"/>
    <w:rPr>
      <w:rFonts w:eastAsiaTheme="majorEastAsia" w:cstheme="majorBidi"/>
      <w:i/>
      <w:iCs/>
    </w:rPr>
  </w:style>
  <w:style w:type="character" w:customStyle="1" w:styleId="Heading8Char">
    <w:name w:val="Heading 8 Char"/>
    <w:basedOn w:val="DefaultParagraphFont"/>
    <w:link w:val="Heading8"/>
    <w:uiPriority w:val="9"/>
    <w:semiHidden/>
    <w:rsid w:val="00BA6F0C"/>
    <w:rPr>
      <w:rFonts w:eastAsiaTheme="majorEastAsia" w:cstheme="majorBidi"/>
      <w:sz w:val="20"/>
      <w:szCs w:val="20"/>
    </w:rPr>
  </w:style>
  <w:style w:type="character" w:customStyle="1" w:styleId="Heading9Char">
    <w:name w:val="Heading 9 Char"/>
    <w:basedOn w:val="DefaultParagraphFont"/>
    <w:link w:val="Heading9"/>
    <w:uiPriority w:val="9"/>
    <w:semiHidden/>
    <w:rsid w:val="00BA6F0C"/>
    <w:rPr>
      <w:rFonts w:eastAsiaTheme="majorEastAsia" w:cstheme="majorBidi"/>
      <w:i/>
      <w:iCs/>
      <w:spacing w:val="5"/>
      <w:sz w:val="20"/>
      <w:szCs w:val="20"/>
    </w:rPr>
  </w:style>
  <w:style w:type="paragraph" w:styleId="Title">
    <w:name w:val="Title"/>
    <w:basedOn w:val="Normal"/>
    <w:next w:val="Normal"/>
    <w:link w:val="TitleChar"/>
    <w:uiPriority w:val="10"/>
    <w:qFormat/>
    <w:rsid w:val="00BA6F0C"/>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A6F0C"/>
    <w:rPr>
      <w:rFonts w:eastAsiaTheme="majorEastAsia" w:cstheme="majorBidi"/>
      <w:spacing w:val="5"/>
      <w:sz w:val="52"/>
      <w:szCs w:val="52"/>
    </w:rPr>
  </w:style>
  <w:style w:type="paragraph" w:styleId="Subtitle">
    <w:name w:val="Subtitle"/>
    <w:basedOn w:val="Normal"/>
    <w:next w:val="Normal"/>
    <w:link w:val="SubtitleChar"/>
    <w:uiPriority w:val="11"/>
    <w:qFormat/>
    <w:rsid w:val="00BA6F0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BA6F0C"/>
    <w:rPr>
      <w:rFonts w:eastAsiaTheme="majorEastAsia" w:cstheme="majorBidi"/>
      <w:i/>
      <w:iCs/>
      <w:spacing w:val="13"/>
    </w:rPr>
  </w:style>
  <w:style w:type="character" w:styleId="Strong">
    <w:name w:val="Strong"/>
    <w:uiPriority w:val="22"/>
    <w:qFormat/>
    <w:rsid w:val="00BA6F0C"/>
    <w:rPr>
      <w:b/>
      <w:bCs/>
    </w:rPr>
  </w:style>
  <w:style w:type="character" w:styleId="Emphasis">
    <w:name w:val="Emphasis"/>
    <w:uiPriority w:val="20"/>
    <w:qFormat/>
    <w:rsid w:val="00BA6F0C"/>
    <w:rPr>
      <w:b/>
      <w:bCs/>
      <w:i/>
      <w:iCs/>
      <w:spacing w:val="10"/>
      <w:bdr w:val="none" w:sz="0" w:space="0" w:color="auto"/>
      <w:shd w:val="clear" w:color="auto" w:fill="auto"/>
    </w:rPr>
  </w:style>
  <w:style w:type="paragraph" w:styleId="Quote">
    <w:name w:val="Quote"/>
    <w:basedOn w:val="Normal"/>
    <w:next w:val="Normal"/>
    <w:link w:val="QuoteChar"/>
    <w:uiPriority w:val="29"/>
    <w:qFormat/>
    <w:rsid w:val="00BA6F0C"/>
    <w:pPr>
      <w:spacing w:before="200"/>
      <w:ind w:left="360" w:right="360"/>
    </w:pPr>
    <w:rPr>
      <w:i/>
      <w:iCs/>
    </w:rPr>
  </w:style>
  <w:style w:type="character" w:customStyle="1" w:styleId="QuoteChar">
    <w:name w:val="Quote Char"/>
    <w:basedOn w:val="DefaultParagraphFont"/>
    <w:link w:val="Quote"/>
    <w:uiPriority w:val="29"/>
    <w:rsid w:val="00BA6F0C"/>
    <w:rPr>
      <w:i/>
      <w:iCs/>
    </w:rPr>
  </w:style>
  <w:style w:type="paragraph" w:styleId="IntenseQuote">
    <w:name w:val="Intense Quote"/>
    <w:basedOn w:val="Normal"/>
    <w:next w:val="Normal"/>
    <w:link w:val="IntenseQuoteChar"/>
    <w:uiPriority w:val="30"/>
    <w:qFormat/>
    <w:rsid w:val="00BA6F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A6F0C"/>
    <w:rPr>
      <w:b/>
      <w:bCs/>
      <w:i/>
      <w:iCs/>
    </w:rPr>
  </w:style>
  <w:style w:type="character" w:styleId="SubtleEmphasis">
    <w:name w:val="Subtle Emphasis"/>
    <w:uiPriority w:val="19"/>
    <w:qFormat/>
    <w:rsid w:val="00BA6F0C"/>
    <w:rPr>
      <w:i/>
      <w:iCs/>
    </w:rPr>
  </w:style>
  <w:style w:type="character" w:styleId="IntenseEmphasis">
    <w:name w:val="Intense Emphasis"/>
    <w:uiPriority w:val="21"/>
    <w:qFormat/>
    <w:rsid w:val="00BA6F0C"/>
    <w:rPr>
      <w:b/>
      <w:bCs/>
    </w:rPr>
  </w:style>
  <w:style w:type="character" w:styleId="SubtleReference">
    <w:name w:val="Subtle Reference"/>
    <w:uiPriority w:val="31"/>
    <w:qFormat/>
    <w:rsid w:val="00BA6F0C"/>
    <w:rPr>
      <w:smallCaps/>
    </w:rPr>
  </w:style>
  <w:style w:type="character" w:styleId="IntenseReference">
    <w:name w:val="Intense Reference"/>
    <w:uiPriority w:val="32"/>
    <w:qFormat/>
    <w:rsid w:val="00BA6F0C"/>
    <w:rPr>
      <w:smallCaps/>
      <w:spacing w:val="5"/>
      <w:u w:val="single"/>
    </w:rPr>
  </w:style>
  <w:style w:type="character" w:styleId="BookTitle">
    <w:name w:val="Book Title"/>
    <w:uiPriority w:val="33"/>
    <w:qFormat/>
    <w:rsid w:val="00BA6F0C"/>
    <w:rPr>
      <w:i/>
      <w:iCs/>
      <w:smallCaps/>
      <w:spacing w:val="5"/>
    </w:rPr>
  </w:style>
  <w:style w:type="paragraph" w:styleId="TOCHeading">
    <w:name w:val="TOC Heading"/>
    <w:basedOn w:val="Heading1"/>
    <w:next w:val="Normal"/>
    <w:uiPriority w:val="39"/>
    <w:semiHidden/>
    <w:unhideWhenUsed/>
    <w:qFormat/>
    <w:rsid w:val="00BA6F0C"/>
    <w:pPr>
      <w:outlineLvl w:val="9"/>
    </w:pPr>
    <w:rPr>
      <w:lang w:bidi="en-US"/>
    </w:rPr>
  </w:style>
  <w:style w:type="paragraph" w:styleId="TOC2">
    <w:name w:val="toc 2"/>
    <w:basedOn w:val="Normal"/>
    <w:next w:val="Normal"/>
    <w:autoRedefine/>
    <w:uiPriority w:val="39"/>
    <w:semiHidden/>
    <w:unhideWhenUsed/>
    <w:qFormat/>
    <w:rsid w:val="00BA6F0C"/>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BA6F0C"/>
    <w:pPr>
      <w:spacing w:after="100" w:line="276" w:lineRule="auto"/>
      <w:ind w:left="440"/>
    </w:pPr>
    <w:rPr>
      <w:rFonts w:asciiTheme="minorHAnsi" w:hAnsiTheme="minorHAnsi"/>
      <w:sz w:val="22"/>
      <w:szCs w:val="22"/>
      <w:lang w:eastAsia="ja-JP"/>
    </w:rPr>
  </w:style>
  <w:style w:type="paragraph" w:styleId="Header">
    <w:name w:val="header"/>
    <w:basedOn w:val="Normal"/>
    <w:link w:val="HeaderChar"/>
    <w:uiPriority w:val="99"/>
    <w:unhideWhenUsed/>
    <w:rsid w:val="000C4984"/>
    <w:pPr>
      <w:tabs>
        <w:tab w:val="center" w:pos="4680"/>
        <w:tab w:val="right" w:pos="9360"/>
      </w:tabs>
      <w:spacing w:line="240" w:lineRule="auto"/>
    </w:pPr>
  </w:style>
  <w:style w:type="character" w:customStyle="1" w:styleId="HeaderChar">
    <w:name w:val="Header Char"/>
    <w:basedOn w:val="DefaultParagraphFont"/>
    <w:link w:val="Header"/>
    <w:uiPriority w:val="99"/>
    <w:rsid w:val="000C4984"/>
  </w:style>
  <w:style w:type="paragraph" w:styleId="Footer">
    <w:name w:val="footer"/>
    <w:basedOn w:val="Normal"/>
    <w:link w:val="FooterChar"/>
    <w:uiPriority w:val="99"/>
    <w:unhideWhenUsed/>
    <w:rsid w:val="000C4984"/>
    <w:pPr>
      <w:tabs>
        <w:tab w:val="center" w:pos="4680"/>
        <w:tab w:val="right" w:pos="9360"/>
      </w:tabs>
      <w:spacing w:line="240" w:lineRule="auto"/>
    </w:pPr>
  </w:style>
  <w:style w:type="character" w:customStyle="1" w:styleId="FooterChar">
    <w:name w:val="Footer Char"/>
    <w:basedOn w:val="DefaultParagraphFont"/>
    <w:link w:val="Footer"/>
    <w:uiPriority w:val="99"/>
    <w:rsid w:val="000C4984"/>
  </w:style>
  <w:style w:type="character" w:styleId="Hyperlink">
    <w:name w:val="Hyperlink"/>
    <w:basedOn w:val="DefaultParagraphFont"/>
    <w:uiPriority w:val="99"/>
    <w:unhideWhenUsed/>
    <w:rsid w:val="00D67B11"/>
    <w:rPr>
      <w:color w:val="0000FF" w:themeColor="hyperlink"/>
      <w:u w:val="single"/>
    </w:rPr>
  </w:style>
  <w:style w:type="paragraph" w:styleId="Bibliography">
    <w:name w:val="Bibliography"/>
    <w:basedOn w:val="Normal"/>
    <w:next w:val="Normal"/>
    <w:uiPriority w:val="37"/>
    <w:unhideWhenUsed/>
    <w:rsid w:val="000D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7E4ED26954230A69A896DFEA70C15"/>
        <w:category>
          <w:name w:val="General"/>
          <w:gallery w:val="placeholder"/>
        </w:category>
        <w:types>
          <w:type w:val="bbPlcHdr"/>
        </w:types>
        <w:behaviors>
          <w:behavior w:val="content"/>
        </w:behaviors>
        <w:guid w:val="{09576981-22E5-4A26-8955-3E69ADA954CC}"/>
      </w:docPartPr>
      <w:docPartBody>
        <w:p w:rsidR="0004352A" w:rsidRDefault="00CC069B" w:rsidP="00CC069B">
          <w:pPr>
            <w:pStyle w:val="2C87E4ED26954230A69A896DFEA70C15"/>
          </w:pPr>
          <w:r>
            <w:rPr>
              <w:rFonts w:asciiTheme="majorHAnsi" w:eastAsiaTheme="majorEastAsia" w:hAnsiTheme="majorHAnsi" w:cstheme="majorBidi"/>
              <w:caps/>
            </w:rPr>
            <w:t>[Type the company name]</w:t>
          </w:r>
        </w:p>
      </w:docPartBody>
    </w:docPart>
    <w:docPart>
      <w:docPartPr>
        <w:name w:val="D0725DFF812E45F88D46CDF450426C3E"/>
        <w:category>
          <w:name w:val="General"/>
          <w:gallery w:val="placeholder"/>
        </w:category>
        <w:types>
          <w:type w:val="bbPlcHdr"/>
        </w:types>
        <w:behaviors>
          <w:behavior w:val="content"/>
        </w:behaviors>
        <w:guid w:val="{7E44AD8B-52DE-406B-86B5-08968263E326}"/>
      </w:docPartPr>
      <w:docPartBody>
        <w:p w:rsidR="0004352A" w:rsidRDefault="00CC069B" w:rsidP="00CC069B">
          <w:pPr>
            <w:pStyle w:val="D0725DFF812E45F88D46CDF450426C3E"/>
          </w:pPr>
          <w:r>
            <w:rPr>
              <w:rFonts w:asciiTheme="majorHAnsi" w:eastAsiaTheme="majorEastAsia" w:hAnsiTheme="majorHAnsi" w:cstheme="majorBidi"/>
              <w:sz w:val="80"/>
              <w:szCs w:val="80"/>
            </w:rPr>
            <w:t>[Type the document title]</w:t>
          </w:r>
        </w:p>
      </w:docPartBody>
    </w:docPart>
    <w:docPart>
      <w:docPartPr>
        <w:name w:val="03A44412772449E5A76364A5439AB1CE"/>
        <w:category>
          <w:name w:val="General"/>
          <w:gallery w:val="placeholder"/>
        </w:category>
        <w:types>
          <w:type w:val="bbPlcHdr"/>
        </w:types>
        <w:behaviors>
          <w:behavior w:val="content"/>
        </w:behaviors>
        <w:guid w:val="{01046CFB-A228-4375-8037-495A28807220}"/>
      </w:docPartPr>
      <w:docPartBody>
        <w:p w:rsidR="0004352A" w:rsidRDefault="00CC069B" w:rsidP="00CC069B">
          <w:pPr>
            <w:pStyle w:val="03A44412772449E5A76364A5439AB1C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B4"/>
    <w:rsid w:val="0004352A"/>
    <w:rsid w:val="000F42A9"/>
    <w:rsid w:val="001478B2"/>
    <w:rsid w:val="007963B4"/>
    <w:rsid w:val="00C84D91"/>
    <w:rsid w:val="00CC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48DB0F9BF4676BAB4C8BFAA9A43BC">
    <w:name w:val="B0B48DB0F9BF4676BAB4C8BFAA9A43BC"/>
    <w:rsid w:val="007963B4"/>
  </w:style>
  <w:style w:type="paragraph" w:customStyle="1" w:styleId="8CDA0CAC2993422FAE1A407E183B9851">
    <w:name w:val="8CDA0CAC2993422FAE1A407E183B9851"/>
    <w:rsid w:val="007963B4"/>
  </w:style>
  <w:style w:type="paragraph" w:customStyle="1" w:styleId="297C8281EDC244B7B0E39BC1D81671CB">
    <w:name w:val="297C8281EDC244B7B0E39BC1D81671CB"/>
    <w:rsid w:val="007963B4"/>
  </w:style>
  <w:style w:type="paragraph" w:customStyle="1" w:styleId="522EAD5AF4B4490BB02AC1C0005F66E2">
    <w:name w:val="522EAD5AF4B4490BB02AC1C0005F66E2"/>
    <w:rsid w:val="007963B4"/>
  </w:style>
  <w:style w:type="paragraph" w:customStyle="1" w:styleId="3A44AB7ED94D4F608F17C1C03BD80898">
    <w:name w:val="3A44AB7ED94D4F608F17C1C03BD80898"/>
    <w:rsid w:val="007963B4"/>
  </w:style>
  <w:style w:type="paragraph" w:customStyle="1" w:styleId="5D75A37CD20A496AAB646715166BE8F5">
    <w:name w:val="5D75A37CD20A496AAB646715166BE8F5"/>
    <w:rsid w:val="007963B4"/>
  </w:style>
  <w:style w:type="character" w:styleId="PlaceholderText">
    <w:name w:val="Placeholder Text"/>
    <w:basedOn w:val="DefaultParagraphFont"/>
    <w:uiPriority w:val="99"/>
    <w:semiHidden/>
    <w:rsid w:val="007963B4"/>
    <w:rPr>
      <w:color w:val="808080"/>
    </w:rPr>
  </w:style>
  <w:style w:type="paragraph" w:customStyle="1" w:styleId="888086E9E7134B44A2C6E51EADBE4422">
    <w:name w:val="888086E9E7134B44A2C6E51EADBE4422"/>
    <w:rsid w:val="007963B4"/>
  </w:style>
  <w:style w:type="paragraph" w:customStyle="1" w:styleId="0A6AB7C7526F45CAA3056E0D8F53292B">
    <w:name w:val="0A6AB7C7526F45CAA3056E0D8F53292B"/>
    <w:rsid w:val="007963B4"/>
  </w:style>
  <w:style w:type="paragraph" w:customStyle="1" w:styleId="2567AFA84A964317AF1265FE52095207">
    <w:name w:val="2567AFA84A964317AF1265FE52095207"/>
    <w:rsid w:val="007963B4"/>
  </w:style>
  <w:style w:type="paragraph" w:customStyle="1" w:styleId="2A979A862F994834883413C7AA1E9C76">
    <w:name w:val="2A979A862F994834883413C7AA1E9C76"/>
    <w:rsid w:val="007963B4"/>
  </w:style>
  <w:style w:type="paragraph" w:customStyle="1" w:styleId="57F9421135FD436CA6C9C29713A54AB7">
    <w:name w:val="57F9421135FD436CA6C9C29713A54AB7"/>
    <w:rsid w:val="007963B4"/>
  </w:style>
  <w:style w:type="paragraph" w:customStyle="1" w:styleId="C8258DE18D714FFAAF74B15CBD1CCFBE">
    <w:name w:val="C8258DE18D714FFAAF74B15CBD1CCFBE"/>
    <w:rsid w:val="007963B4"/>
  </w:style>
  <w:style w:type="paragraph" w:customStyle="1" w:styleId="2C87E4ED26954230A69A896DFEA70C15">
    <w:name w:val="2C87E4ED26954230A69A896DFEA70C15"/>
    <w:rsid w:val="00CC069B"/>
  </w:style>
  <w:style w:type="paragraph" w:customStyle="1" w:styleId="D0725DFF812E45F88D46CDF450426C3E">
    <w:name w:val="D0725DFF812E45F88D46CDF450426C3E"/>
    <w:rsid w:val="00CC069B"/>
  </w:style>
  <w:style w:type="paragraph" w:customStyle="1" w:styleId="03A44412772449E5A76364A5439AB1CE">
    <w:name w:val="03A44412772449E5A76364A5439AB1CE"/>
    <w:rsid w:val="00CC069B"/>
  </w:style>
  <w:style w:type="paragraph" w:customStyle="1" w:styleId="71347A77A3994084A6F5347C1C29C19C">
    <w:name w:val="71347A77A3994084A6F5347C1C29C19C"/>
    <w:rsid w:val="00CC069B"/>
  </w:style>
  <w:style w:type="paragraph" w:customStyle="1" w:styleId="49839C38C47A430A8F868F1BFA0E19BF">
    <w:name w:val="49839C38C47A430A8F868F1BFA0E19BF"/>
    <w:rsid w:val="00CC069B"/>
  </w:style>
  <w:style w:type="paragraph" w:customStyle="1" w:styleId="B0893F6DFD2D41F0AF3FD5FED3F0A459">
    <w:name w:val="B0893F6DFD2D41F0AF3FD5FED3F0A459"/>
    <w:rsid w:val="00CC06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48DB0F9BF4676BAB4C8BFAA9A43BC">
    <w:name w:val="B0B48DB0F9BF4676BAB4C8BFAA9A43BC"/>
    <w:rsid w:val="007963B4"/>
  </w:style>
  <w:style w:type="paragraph" w:customStyle="1" w:styleId="8CDA0CAC2993422FAE1A407E183B9851">
    <w:name w:val="8CDA0CAC2993422FAE1A407E183B9851"/>
    <w:rsid w:val="007963B4"/>
  </w:style>
  <w:style w:type="paragraph" w:customStyle="1" w:styleId="297C8281EDC244B7B0E39BC1D81671CB">
    <w:name w:val="297C8281EDC244B7B0E39BC1D81671CB"/>
    <w:rsid w:val="007963B4"/>
  </w:style>
  <w:style w:type="paragraph" w:customStyle="1" w:styleId="522EAD5AF4B4490BB02AC1C0005F66E2">
    <w:name w:val="522EAD5AF4B4490BB02AC1C0005F66E2"/>
    <w:rsid w:val="007963B4"/>
  </w:style>
  <w:style w:type="paragraph" w:customStyle="1" w:styleId="3A44AB7ED94D4F608F17C1C03BD80898">
    <w:name w:val="3A44AB7ED94D4F608F17C1C03BD80898"/>
    <w:rsid w:val="007963B4"/>
  </w:style>
  <w:style w:type="paragraph" w:customStyle="1" w:styleId="5D75A37CD20A496AAB646715166BE8F5">
    <w:name w:val="5D75A37CD20A496AAB646715166BE8F5"/>
    <w:rsid w:val="007963B4"/>
  </w:style>
  <w:style w:type="character" w:styleId="PlaceholderText">
    <w:name w:val="Placeholder Text"/>
    <w:basedOn w:val="DefaultParagraphFont"/>
    <w:uiPriority w:val="99"/>
    <w:semiHidden/>
    <w:rsid w:val="007963B4"/>
    <w:rPr>
      <w:color w:val="808080"/>
    </w:rPr>
  </w:style>
  <w:style w:type="paragraph" w:customStyle="1" w:styleId="888086E9E7134B44A2C6E51EADBE4422">
    <w:name w:val="888086E9E7134B44A2C6E51EADBE4422"/>
    <w:rsid w:val="007963B4"/>
  </w:style>
  <w:style w:type="paragraph" w:customStyle="1" w:styleId="0A6AB7C7526F45CAA3056E0D8F53292B">
    <w:name w:val="0A6AB7C7526F45CAA3056E0D8F53292B"/>
    <w:rsid w:val="007963B4"/>
  </w:style>
  <w:style w:type="paragraph" w:customStyle="1" w:styleId="2567AFA84A964317AF1265FE52095207">
    <w:name w:val="2567AFA84A964317AF1265FE52095207"/>
    <w:rsid w:val="007963B4"/>
  </w:style>
  <w:style w:type="paragraph" w:customStyle="1" w:styleId="2A979A862F994834883413C7AA1E9C76">
    <w:name w:val="2A979A862F994834883413C7AA1E9C76"/>
    <w:rsid w:val="007963B4"/>
  </w:style>
  <w:style w:type="paragraph" w:customStyle="1" w:styleId="57F9421135FD436CA6C9C29713A54AB7">
    <w:name w:val="57F9421135FD436CA6C9C29713A54AB7"/>
    <w:rsid w:val="007963B4"/>
  </w:style>
  <w:style w:type="paragraph" w:customStyle="1" w:styleId="C8258DE18D714FFAAF74B15CBD1CCFBE">
    <w:name w:val="C8258DE18D714FFAAF74B15CBD1CCFBE"/>
    <w:rsid w:val="007963B4"/>
  </w:style>
  <w:style w:type="paragraph" w:customStyle="1" w:styleId="2C87E4ED26954230A69A896DFEA70C15">
    <w:name w:val="2C87E4ED26954230A69A896DFEA70C15"/>
    <w:rsid w:val="00CC069B"/>
  </w:style>
  <w:style w:type="paragraph" w:customStyle="1" w:styleId="D0725DFF812E45F88D46CDF450426C3E">
    <w:name w:val="D0725DFF812E45F88D46CDF450426C3E"/>
    <w:rsid w:val="00CC069B"/>
  </w:style>
  <w:style w:type="paragraph" w:customStyle="1" w:styleId="03A44412772449E5A76364A5439AB1CE">
    <w:name w:val="03A44412772449E5A76364A5439AB1CE"/>
    <w:rsid w:val="00CC069B"/>
  </w:style>
  <w:style w:type="paragraph" w:customStyle="1" w:styleId="71347A77A3994084A6F5347C1C29C19C">
    <w:name w:val="71347A77A3994084A6F5347C1C29C19C"/>
    <w:rsid w:val="00CC069B"/>
  </w:style>
  <w:style w:type="paragraph" w:customStyle="1" w:styleId="49839C38C47A430A8F868F1BFA0E19BF">
    <w:name w:val="49839C38C47A430A8F868F1BFA0E19BF"/>
    <w:rsid w:val="00CC069B"/>
  </w:style>
  <w:style w:type="paragraph" w:customStyle="1" w:styleId="B0893F6DFD2D41F0AF3FD5FED3F0A459">
    <w:name w:val="B0893F6DFD2D41F0AF3FD5FED3F0A459"/>
    <w:rsid w:val="00CC0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b:Source>
    <b:Tag>The86</b:Tag>
    <b:SourceType>Book</b:SourceType>
    <b:Guid>{23B1D243-085E-4756-AD9E-08F2EA8BBAB1}</b:Guid>
    <b:Title>The Student Bible, New International Version</b:Title>
    <b:Year>1986</b:Year>
    <b:City>Grand Rapids</b:City>
    <b:Publisher>Zondervan Corporation</b:Publisher>
    <b:RefOrder>8</b:RefOrder>
  </b:Source>
  <b:Source>
    <b:Tag>Dar07</b:Tag>
    <b:SourceType>Book</b:SourceType>
    <b:Guid>{35F11AA9-521E-43DF-83AB-D23FC6C68328}</b:Guid>
    <b:Title>Acts Baker Exegetical Commentary on the New Testament</b:Title>
    <b:Year>2007</b:Year>
    <b:Author>
      <b:Author>
        <b:NameList>
          <b:Person>
            <b:Last>Bock</b:Last>
            <b:First>Darrell</b:First>
            <b:Middle>L.</b:Middle>
          </b:Person>
        </b:NameList>
      </b:Author>
    </b:Author>
    <b:City>Grand Rapids</b:City>
    <b:Publisher>Baker Academic</b:Publisher>
    <b:RefOrder>4</b:RefOrder>
  </b:Source>
  <b:Source>
    <b:Tag>Han12</b:Tag>
    <b:SourceType>DocumentFromInternetSite</b:SourceType>
    <b:Guid>{3734BAC3-4BCD-457C-9A1A-9EDC8B084A01}</b:Guid>
    <b:Author>
      <b:Author>
        <b:NameList>
          <b:Person>
            <b:Last>Hanegraaff</b:Last>
            <b:First>Hank</b:First>
          </b:Person>
        </b:NameList>
      </b:Author>
    </b:Author>
    <b:Title>Always Be Prepared to Give an Answer</b:Title>
    <b:InternetSiteTitle>Oneplace.com</b:InternetSiteTitle>
    <b:YearAccessed>2012</b:YearAccessed>
    <b:MonthAccessed>November</b:MonthAccessed>
    <b:DayAccessed>24</b:DayAccessed>
    <b:URL>http://www.oneplace.com/ministries/bible-answer-man/read/articles/always-be-prepared-to-give-an-answer-8390.html#</b:URL>
    <b:RefOrder>7</b:RefOrder>
  </b:Source>
  <b:Source>
    <b:Tag>Mat06</b:Tag>
    <b:SourceType>Book</b:SourceType>
    <b:Guid>{39DF27A7-D59E-4BB6-8453-A87277BDBA47}</b:Guid>
    <b:Author>
      <b:Author>
        <b:NameList>
          <b:Person>
            <b:Last>Henry</b:Last>
            <b:First>Matthew</b:First>
          </b:Person>
        </b:NameList>
      </b:Author>
    </b:Author>
    <b:Title>Commentary on the Whole Bible Volume VI (Acts to Revelation)</b:Title>
    <b:InternetSiteTitle>studylight.org</b:InternetSiteTitle>
    <b:Year>1662-1714</b:Year>
    <b:YearAccessed>2012</b:YearAccessed>
    <b:MonthAccessed>November</b:MonthAccessed>
    <b:DayAccessed>21</b:DayAccessed>
    <b:URL>http://www.studylight.org/com/mhc-com/view.cgi?book=ac&amp;chapter=002</b:URL>
    <b:City>Grand Rapids</b:City>
    <b:Publisher>Christian Classics Ethereal Library</b:Publisher>
    <b:RefOrder>5</b:RefOrder>
  </b:Source>
  <b:Source>
    <b:Tag>Gre10</b:Tag>
    <b:SourceType>DocumentFromInternetSite</b:SourceType>
    <b:Guid>{D181B5A4-E31E-466F-97F2-5B3A20718713}</b:Guid>
    <b:Author>
      <b:Author>
        <b:NameList>
          <b:Person>
            <b:Last>Laurie</b:Last>
            <b:First>Greg</b:First>
          </b:Person>
        </b:NameList>
      </b:Author>
    </b:Author>
    <b:Title>Power for a Purpose</b:Title>
    <b:InternetSiteTitle>Crosswalk.com</b:InternetSiteTitle>
    <b:Year>2010</b:Year>
    <b:Month>February</b:Month>
    <b:Day>1</b:Day>
    <b:YearAccessed>2012</b:YearAccessed>
    <b:MonthAccessed>November</b:MonthAccessed>
    <b:DayAccessed>23</b:DayAccessed>
    <b:URL>http://www.crosswalk.com/devotionals/harvestdaily/greg-laurie-daily-devotion-feb-1-2010-11625659.html</b:URL>
    <b:RefOrder>3</b:RefOrder>
  </b:Source>
  <b:Source>
    <b:Tag>Gre07</b:Tag>
    <b:SourceType>DocumentFromInternetSite</b:SourceType>
    <b:Guid>{47470EAD-A33F-4300-9BF2-2357A96291EE}</b:Guid>
    <b:Author>
      <b:Author>
        <b:NameList>
          <b:Person>
            <b:Last>Laurie</b:Last>
            <b:First>Greg</b:First>
          </b:Person>
        </b:NameList>
      </b:Author>
    </b:Author>
    <b:Title>A Radical Difference</b:Title>
    <b:InternetSiteTitle>Crosswalk.com</b:InternetSiteTitle>
    <b:Year>2007</b:Year>
    <b:Month>August</b:Month>
    <b:Day>7</b:Day>
    <b:YearAccessed>2012</b:YearAccessed>
    <b:MonthAccessed>November</b:MonthAccessed>
    <b:DayAccessed>23</b:DayAccessed>
    <b:URL>http://www.crosswalk.com/devotionals/harvestdaily/greg-laurie-daily-devotion-aug-7-2007-11550319.html</b:URL>
    <b:RefOrder>1</b:RefOrder>
  </b:Source>
  <b:Source>
    <b:Tag>Wil95</b:Tag>
    <b:SourceType>DocumentFromInternetSite</b:SourceType>
    <b:Guid>{755F0076-DEF2-47FD-BC87-A1DDDFB32F63}</b:Guid>
    <b:Title>Acts - IVP New Testament Commentaries</b:Title>
    <b:Year>1995</b:Year>
    <b:Author>
      <b:Author>
        <b:NameList>
          <b:Person>
            <b:Last>William J. Larkin</b:Last>
            <b:First>Jr.</b:First>
          </b:Person>
        </b:NameList>
      </b:Author>
    </b:Author>
    <b:City>Downers Grove</b:City>
    <b:Publisher>InterVarsity Press</b:Publisher>
    <b:InternetSiteTitle>Biblegateway.com</b:InternetSiteTitle>
    <b:YearAccessed>2012</b:YearAccessed>
    <b:MonthAccessed>November</b:MonthAccessed>
    <b:DayAccessed>24</b:DayAccessed>
    <b:URL>http://www.biblegateway.com/resources/commentaries/IVP-NT/Acts/Negative-Example-Ananias?interface=print</b:URL>
    <b:RefOrder>6</b:RefOrder>
  </b:Source>
  <b:Source>
    <b:Tag>Bob97</b:Tag>
    <b:SourceType>DocumentFromInternetSite</b:SourceType>
    <b:Guid>{2E1169DB-7B1D-46DA-BC0D-42639AB4D1F8}</b:Guid>
    <b:Title>Acts: Christ at Work Through His Church</b:Title>
    <b:Year>1997</b:Year>
    <b:Author>
      <b:Author>
        <b:NameList>
          <b:Person>
            <b:Last>Deffinbaugh</b:Last>
            <b:First>Bob</b:First>
          </b:Person>
        </b:NameList>
      </b:Author>
    </b:Author>
    <b:InternetSiteTitle>Bible.org</b:InternetSiteTitle>
    <b:YearAccessed>2012</b:YearAccessed>
    <b:MonthAccessed>November</b:MonthAccessed>
    <b:DayAccessed>19</b:DayAccessed>
    <b:URL>http://bible.org/series/acts-christ-work-through-his-church</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F6818-9815-4AC0-A7E1-D3661F10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Holy Spirit</vt:lpstr>
    </vt:vector>
  </TitlesOfParts>
  <Company>Liberty University: BIBL 364-D13 LUO</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dc:title>
  <dc:subject>In the Book of Acts</dc:subject>
  <dc:creator>Laura E. Johnson, Student ID 119526</dc:creator>
  <cp:lastModifiedBy>Laura Johnson</cp:lastModifiedBy>
  <cp:revision>12</cp:revision>
  <dcterms:created xsi:type="dcterms:W3CDTF">2012-12-10T02:47:00Z</dcterms:created>
  <dcterms:modified xsi:type="dcterms:W3CDTF">2013-05-30T15:00:00Z</dcterms:modified>
</cp:coreProperties>
</file>